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10" w:rsidRPr="0043118F" w:rsidRDefault="002F0510" w:rsidP="002F05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6199573"/>
      <w:r w:rsidRPr="0043118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Комитет Администрации Красногорского района Алтайского края   по образованию</w:t>
      </w:r>
    </w:p>
    <w:p w:rsidR="002F0510" w:rsidRPr="003B5D5E" w:rsidRDefault="002F0510" w:rsidP="002F05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8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Муниципальное бюджетное образовательное учреждение "Быстрянская средняя общеобразовательная школа им. </w:t>
      </w:r>
      <w:r w:rsidRPr="003B5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О.Суртаева"</w:t>
      </w:r>
    </w:p>
    <w:p w:rsidR="002F0510" w:rsidRPr="003B5D5E" w:rsidRDefault="002F0510" w:rsidP="002F051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510" w:rsidRPr="003B5D5E" w:rsidRDefault="002F0510" w:rsidP="002F051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C00B35" w:rsidRPr="00C00B35" w:rsidTr="00C00B35">
        <w:tc>
          <w:tcPr>
            <w:tcW w:w="3114" w:type="dxa"/>
            <w:hideMark/>
          </w:tcPr>
          <w:p w:rsidR="00C00B35" w:rsidRPr="00C00B35" w:rsidRDefault="00C00B3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  <w:hideMark/>
          </w:tcPr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</w:tc>
        <w:tc>
          <w:tcPr>
            <w:tcW w:w="3115" w:type="dxa"/>
          </w:tcPr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</w:r>
            <w:r w:rsidRPr="00C00B3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softHyphen/>
              <w:t>_________В.В.Михайлова</w:t>
            </w:r>
          </w:p>
          <w:p w:rsidR="00C00B35" w:rsidRPr="00C00B35" w:rsidRDefault="00C00B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60928" w:rsidRPr="00353655" w:rsidRDefault="00E60928">
      <w:pPr>
        <w:spacing w:after="0"/>
        <w:ind w:left="120"/>
        <w:rPr>
          <w:lang w:val="ru-RU"/>
        </w:rPr>
      </w:pPr>
    </w:p>
    <w:p w:rsidR="00E60928" w:rsidRPr="00353655" w:rsidRDefault="00C7095A">
      <w:pPr>
        <w:spacing w:after="0"/>
        <w:ind w:left="120"/>
        <w:rPr>
          <w:lang w:val="ru-RU"/>
        </w:rPr>
      </w:pPr>
      <w:r w:rsidRPr="00353655">
        <w:rPr>
          <w:rFonts w:ascii="Times New Roman" w:hAnsi="Times New Roman"/>
          <w:color w:val="000000"/>
          <w:sz w:val="28"/>
          <w:lang w:val="ru-RU"/>
        </w:rPr>
        <w:t>‌</w:t>
      </w:r>
    </w:p>
    <w:p w:rsidR="00E60928" w:rsidRPr="00353655" w:rsidRDefault="00E60928">
      <w:pPr>
        <w:spacing w:after="0"/>
        <w:ind w:left="120"/>
        <w:rPr>
          <w:lang w:val="ru-RU"/>
        </w:rPr>
      </w:pPr>
    </w:p>
    <w:p w:rsidR="00E60928" w:rsidRPr="00353655" w:rsidRDefault="00E60928">
      <w:pPr>
        <w:spacing w:after="0"/>
        <w:ind w:left="120"/>
        <w:rPr>
          <w:lang w:val="ru-RU"/>
        </w:rPr>
      </w:pPr>
    </w:p>
    <w:p w:rsidR="00E60928" w:rsidRPr="00353655" w:rsidRDefault="00E60928">
      <w:pPr>
        <w:spacing w:after="0"/>
        <w:ind w:left="120"/>
        <w:rPr>
          <w:lang w:val="ru-RU"/>
        </w:rPr>
      </w:pPr>
    </w:p>
    <w:p w:rsidR="00E60928" w:rsidRPr="00353655" w:rsidRDefault="00C7095A">
      <w:pPr>
        <w:spacing w:after="0" w:line="408" w:lineRule="auto"/>
        <w:ind w:left="120"/>
        <w:jc w:val="center"/>
        <w:rPr>
          <w:lang w:val="ru-RU"/>
        </w:rPr>
      </w:pPr>
      <w:r w:rsidRPr="003536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60928" w:rsidRPr="00353655" w:rsidRDefault="00C7095A">
      <w:pPr>
        <w:spacing w:after="0" w:line="408" w:lineRule="auto"/>
        <w:ind w:left="120"/>
        <w:jc w:val="center"/>
        <w:rPr>
          <w:lang w:val="ru-RU"/>
        </w:rPr>
      </w:pPr>
      <w:r w:rsidRPr="003536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3655">
        <w:rPr>
          <w:rFonts w:ascii="Times New Roman" w:hAnsi="Times New Roman"/>
          <w:color w:val="000000"/>
          <w:sz w:val="28"/>
          <w:lang w:val="ru-RU"/>
        </w:rPr>
        <w:t xml:space="preserve"> 871006)</w:t>
      </w: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C7095A">
      <w:pPr>
        <w:spacing w:after="0" w:line="408" w:lineRule="auto"/>
        <w:ind w:left="120"/>
        <w:jc w:val="center"/>
        <w:rPr>
          <w:lang w:val="ru-RU"/>
        </w:rPr>
      </w:pPr>
      <w:r w:rsidRPr="00353655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E60928" w:rsidRPr="00353655" w:rsidRDefault="00C7095A">
      <w:pPr>
        <w:spacing w:after="0" w:line="408" w:lineRule="auto"/>
        <w:ind w:left="120"/>
        <w:jc w:val="center"/>
        <w:rPr>
          <w:lang w:val="ru-RU"/>
        </w:rPr>
      </w:pPr>
      <w:r w:rsidRPr="0035365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Default="00E60928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ru-RU" w:eastAsia="ru-RU"/>
        </w:rPr>
      </w:pPr>
    </w:p>
    <w:p w:rsidR="00C00B35" w:rsidRPr="00353655" w:rsidRDefault="00C00B35">
      <w:pPr>
        <w:spacing w:after="0"/>
        <w:ind w:left="120"/>
        <w:jc w:val="center"/>
        <w:rPr>
          <w:lang w:val="ru-RU"/>
        </w:rPr>
      </w:pPr>
    </w:p>
    <w:p w:rsidR="00E60928" w:rsidRPr="00353655" w:rsidRDefault="00E60928">
      <w:pPr>
        <w:spacing w:after="0"/>
        <w:ind w:left="120"/>
        <w:jc w:val="center"/>
        <w:rPr>
          <w:lang w:val="ru-RU"/>
        </w:rPr>
      </w:pPr>
    </w:p>
    <w:p w:rsidR="00E60928" w:rsidRDefault="00E60928">
      <w:pPr>
        <w:spacing w:after="0"/>
        <w:ind w:left="120"/>
        <w:jc w:val="center"/>
        <w:rPr>
          <w:lang w:val="ru-RU"/>
        </w:rPr>
      </w:pPr>
    </w:p>
    <w:p w:rsidR="002F0510" w:rsidRDefault="002F0510">
      <w:pPr>
        <w:spacing w:after="0"/>
        <w:ind w:left="120"/>
        <w:jc w:val="center"/>
        <w:rPr>
          <w:lang w:val="ru-RU"/>
        </w:rPr>
      </w:pPr>
    </w:p>
    <w:p w:rsidR="002F0510" w:rsidRPr="00353655" w:rsidRDefault="002F0510">
      <w:pPr>
        <w:spacing w:after="0"/>
        <w:ind w:left="120"/>
        <w:jc w:val="center"/>
        <w:rPr>
          <w:lang w:val="ru-RU"/>
        </w:rPr>
      </w:pPr>
    </w:p>
    <w:p w:rsidR="00E60928" w:rsidRPr="00353655" w:rsidRDefault="00C7095A">
      <w:pPr>
        <w:spacing w:after="0"/>
        <w:ind w:left="120"/>
        <w:jc w:val="center"/>
        <w:rPr>
          <w:lang w:val="ru-RU"/>
        </w:rPr>
      </w:pPr>
      <w:r w:rsidRPr="00353655">
        <w:rPr>
          <w:rFonts w:ascii="Times New Roman" w:hAnsi="Times New Roman"/>
          <w:color w:val="000000"/>
          <w:sz w:val="28"/>
          <w:lang w:val="ru-RU"/>
        </w:rPr>
        <w:t>​</w:t>
      </w:r>
      <w:r w:rsidRPr="0035365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3655">
        <w:rPr>
          <w:rFonts w:ascii="Times New Roman" w:hAnsi="Times New Roman"/>
          <w:color w:val="000000"/>
          <w:sz w:val="28"/>
          <w:lang w:val="ru-RU"/>
        </w:rPr>
        <w:t>​</w:t>
      </w:r>
    </w:p>
    <w:p w:rsidR="002F0510" w:rsidRPr="001E62BC" w:rsidRDefault="002F0510" w:rsidP="002F0510">
      <w:pPr>
        <w:spacing w:after="0"/>
        <w:ind w:left="120"/>
        <w:jc w:val="center"/>
        <w:rPr>
          <w:lang w:val="ru-RU"/>
        </w:rPr>
      </w:pPr>
      <w:bookmarkStart w:id="1" w:name="86e18b3c-35f3-4b4e-b4f2-8d25001e58d1"/>
      <w:r w:rsidRPr="001E62BC">
        <w:rPr>
          <w:rFonts w:ascii="Times New Roman" w:hAnsi="Times New Roman"/>
          <w:b/>
          <w:color w:val="000000"/>
          <w:sz w:val="28"/>
          <w:lang w:val="ru-RU"/>
        </w:rPr>
        <w:t>Быстрянка</w:t>
      </w:r>
      <w:bookmarkEnd w:id="1"/>
      <w:r w:rsidRPr="001E62B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c1839617-66db-4450-acc5-76a3deaf668e"/>
      <w:r w:rsidRPr="001E62B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1E62B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E62BC">
        <w:rPr>
          <w:rFonts w:ascii="Times New Roman" w:hAnsi="Times New Roman"/>
          <w:color w:val="000000"/>
          <w:sz w:val="28"/>
          <w:lang w:val="ru-RU"/>
        </w:rPr>
        <w:t>​</w:t>
      </w:r>
    </w:p>
    <w:p w:rsidR="00E60928" w:rsidRPr="00353655" w:rsidRDefault="00E60928">
      <w:pPr>
        <w:rPr>
          <w:lang w:val="ru-RU"/>
        </w:rPr>
        <w:sectPr w:rsidR="00E60928" w:rsidRPr="00353655" w:rsidSect="002F0510">
          <w:pgSz w:w="11906" w:h="16383"/>
          <w:pgMar w:top="1134" w:right="851" w:bottom="1134" w:left="1701" w:header="720" w:footer="720" w:gutter="0"/>
          <w:cols w:space="720"/>
        </w:sect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6199569"/>
      <w:bookmarkEnd w:id="0"/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физике направлено на формирование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естественно-научными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</w:rPr>
      </w:pPr>
      <w:r w:rsidRPr="00CC2B48">
        <w:rPr>
          <w:rFonts w:ascii="Times New Roman" w:hAnsi="Times New Roman"/>
          <w:color w:val="000000"/>
          <w:sz w:val="24"/>
          <w:szCs w:val="24"/>
        </w:rPr>
        <w:t>Программа по физике включает:</w:t>
      </w:r>
    </w:p>
    <w:p w:rsidR="00E60928" w:rsidRPr="00CC2B48" w:rsidRDefault="00C7095A" w:rsidP="00CC2B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E60928" w:rsidRPr="00CC2B48" w:rsidRDefault="00C7095A" w:rsidP="00CC2B4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предмета «Физика» по годам обучения.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Идея целостности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генерализации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гуманитаризации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Идея прикладной направленности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Идея экологизации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 технологий, а также обсуждения проблем рационального природопользования и экологической безопасности.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явлений и процессов).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Системно-деятельностный подход в курсе физики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реализуется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естественно-научного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Основными целями изучения физики в общем образовании являются: </w:t>
      </w:r>
    </w:p>
    <w:p w:rsidR="00E60928" w:rsidRPr="00CC2B48" w:rsidRDefault="00C7095A" w:rsidP="00CC2B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интереса и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стремления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E60928" w:rsidRPr="00CC2B48" w:rsidRDefault="00C7095A" w:rsidP="00CC2B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E60928" w:rsidRPr="00CC2B48" w:rsidRDefault="00C7095A" w:rsidP="00CC2B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E60928" w:rsidRPr="00CC2B48" w:rsidRDefault="00C7095A" w:rsidP="00CC2B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E60928" w:rsidRPr="00CC2B48" w:rsidRDefault="00C7095A" w:rsidP="00CC2B4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представлений о роли физики для развития других естественных наук, техники и технологий.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E60928" w:rsidRPr="00CC2B48" w:rsidRDefault="00C7095A" w:rsidP="00CC2B4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умений проектно-исследовательской, творческой деятельности.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490f2411-5974-435e-ac25-4fd30bd3d382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4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E60928" w:rsidRPr="00CC2B48" w:rsidRDefault="00E60928" w:rsidP="00CC2B48">
      <w:pPr>
        <w:jc w:val="both"/>
        <w:rPr>
          <w:sz w:val="24"/>
          <w:szCs w:val="24"/>
          <w:lang w:val="ru-RU"/>
        </w:rPr>
        <w:sectPr w:rsidR="00E60928" w:rsidRPr="00CC2B48" w:rsidSect="00CC2B48">
          <w:pgSz w:w="11906" w:h="16383"/>
          <w:pgMar w:top="1134" w:right="850" w:bottom="1134" w:left="1134" w:header="720" w:footer="720" w:gutter="0"/>
          <w:cols w:space="720"/>
        </w:sect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_Toc124426195"/>
      <w:bookmarkStart w:id="6" w:name="block-6199570"/>
      <w:bookmarkEnd w:id="3"/>
      <w:bookmarkEnd w:id="5"/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Физика и методы научного познания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Аналоговые и цифровые измерительные приборы, компьютерные датчики.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2. Механика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Тема 1. Кинематика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Свободное падение. Ускорение свободного падения.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Модель системы отсчёта, иллюстрация кинематических характеристик движения.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Преобразование движений с использованием простых механизмов.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Падение тел в воздухе и в разреженном пространстве.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ускорения свободного падения.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Направление скорости при движении по окружности.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неравномерного движения с целью определения мгновенной скорости.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шарика в вязкой жидкости.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тела, брошенного горизонтально.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Динамика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всемирного тяготения. Сила тяжести. Первая космическая скорость.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Сила упругости. Закон Гука. Вес тела.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Поступательное и вращательное движение абсолютно твёрдого тела.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Момент силы относительно оси вращения. Плечо силы. Условия равновесия твёрдого тела.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Явление инерции.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Сравнение масс взаимодействующих тел.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Второй закон Ньютона.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сил.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Сложение сил.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Зависимость силы упругости от деформации.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Невесомость. Вес тела при ускоренном подъёме и падении.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Сравнение сил трения покоя, качения и скольжения.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Условия равновесия твёрдого тела. Виды равновесия.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движения бруска по наклонной плоскости.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условий равновесия твёрдого тела, имеющего ось вращения.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Законы сохранения в механике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Работа силы. Мощность силы.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Кинетическая энергия материальной точки. Теорема об изменении кинетической энергии.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Упругие и неупругие столкновения.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Закон сохранения импульса.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Реактивное движение.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Переход потенциальной энергии в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кинетическую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обратно.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абсолютно неупругого удара с помощью двух одинаковых нитяных маятников.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Исследование связи работы силы с изменением механической энергии тела на примере растяжения резинового жгута.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3. Молекулярная физика и термодинамика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Основы молекулярно-кинетической теории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положения молекулярно-кинетической теории и их опытное обоснование.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</w:rPr>
        <w:t>Броуновское движение.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</w:rPr>
        <w:t>Диффузия. Характер движения и взаимодействия частиц вещества.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строения газов, жидкостей и твёрдых тел и объяснение свойств вещества на основе этих моделей. Масса и размеры молекул. Количество вещества.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Постоянная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Авогадро.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Тепловое равновесие. Температура и её измерение. Шкала температур Цельсия.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изотерма, изохора, изобара.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термометр, барометр.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Опыты по диффузии жидкостей и газов.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броуновского движения.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Модель опыта Штерна.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Опыты, доказывающие существование межмолекулярного взаимодействия.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Модель, иллюстрирующая природу давления газа на стенки сосуда.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Опыты, иллюстрирующие уравнение состояния идеального газа, изопроцессы.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зависимости между параметрами состояния разреженного газа.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Основы термодинамики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Второй закон термодинамики. Необратимость процессов в природе.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Изменение внутренней энергии (температуры) тела при теплопередаче.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Опыт по адиабатному расширению воздуха (опыт с воздушным огнивом).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Модели паровой турбины, двигателя внутреннего сгорания, реактивного двигателя.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удельной теплоёмкости.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Агрегатные состояния вещества. Фазовые переходы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Твёрдое тело. Кристаллические и аморфные тела. Анизотропия свой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ств кр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исталлов. Жидкие кристаллы. Современные материалы. Плавление и кристаллизация. Удельная теплота плавления. Сублимация.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Уравнение теплового баланса.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Свойства насыщенных паров.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Кипение при пониженном давлении.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Способы измерения влажности.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нагревания и плавления кристаллического вещества.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Демонстрация кристаллов.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относительной влажности воздуха.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Электростатика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Устройство и принцип действия электрометра.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наэлектризованных тел.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Электрическое поле заряженных тел.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Проводники в электростатическом поле.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Электростатическая защита.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Диэлектрики в электростатическом поле.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Энергия заряженного конденсатора.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электроёмкости конденсатора.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Постоянный электрический ток. Токи в различных средах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Напряжение. Закон Ома для участка цепи.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электрического тока. Закон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Джоуля–Ленца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. Мощность электрического тока.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вакууме. Свойства электронных пучков.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Полупроводники. Собственная и примесная проводимость полупроводников. Свойства </w:t>
      </w:r>
      <w:r w:rsidRPr="00CC2B48">
        <w:rPr>
          <w:rFonts w:ascii="Times New Roman" w:hAnsi="Times New Roman"/>
          <w:color w:val="000000"/>
          <w:sz w:val="24"/>
          <w:szCs w:val="24"/>
        </w:rPr>
        <w:t>p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–</w:t>
      </w:r>
      <w:r w:rsidRPr="00CC2B48">
        <w:rPr>
          <w:rFonts w:ascii="Times New Roman" w:hAnsi="Times New Roman"/>
          <w:color w:val="000000"/>
          <w:sz w:val="24"/>
          <w:szCs w:val="24"/>
        </w:rPr>
        <w:t>n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-перехода. Полупроводниковые приборы.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Электрический ток в газах. Самостоятельный и несамостоятельный разряд. Молния. Плазма.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силы тока и напряжения.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Смешанное соединение проводников.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Зависимость сопротивления металлов от температуры.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Проводимость электролитов.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Искровой разряд и проводимость воздуха.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Односторонняя проводимость диода.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смешанного соединения резисторов.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Измерение электродвижущей силы источника тока и его внутреннего сопротивления.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электролиза.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Межпредметные понятия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влажность воздуха, ветры, барометр, термометр.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Технология: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  <w:proofErr w:type="gramEnd"/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4. Электродинамика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Магнитное поле. Электромагнитная индукция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индукции. Картина линий магнитной индукции поля постоянных магнитов.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проводников с током.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Сила Ампера, её модуль и направление.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Явление электромагнитной индукции. Поток вектора магнитной индукции. Электродвижущая сила индукции. Закон электромагнитной индукции Фарадея.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Индуктивность. Явление самоиндукции. Электродвижущая сила самоиндукции.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Энергия магнитного поля катушки с током.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поле.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элементарных частиц, индукционная печь.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Опыт Эрстеда.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Отклонение электронного пучка магнитным полем.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Линии индукции магнитного поля.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Взаимодействие двух проводников с током.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Сила Ампера.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Действие силы Лоренца на ионы электролита.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Явление электромагнитной индукции.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Правило Ленца.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Зависимость электродвижущей силы индукции от скорости изменения магнитного потока.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Явление самоиндукции.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магнитного поля катушки с током.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действия постоянного магнита на рамку с током.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явления электромагнитной индукции.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5. Колебания и волны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Механические и электромагнитные колебания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Колебательная система. Свободные механические колебания. Гармонические колебания. Период, частота,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Колебательный контур. Свободные электромагнитные колебания в идеальном колебательном контуре. Аналогия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Переменный ток. Синусоидальный переменный ток. Мощность переменного тока. Амплитудное и действующее значение силы тока и напряжения.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электрический звонок, генератор переменного тока, линии электропередач.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параметров колебательной системы (пружинный или математический маятник).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затухающих колебаний.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вынужденных колебаний.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резонанса.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Свободные электромагнитные колебания.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Модель линии электропередачи.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Исследование зависимости периода малых колебаний груза на нити от длины нити и массы груза.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переменного тока в цепи из последовательно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соединённых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конденсатора, катушки и резистора.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Механические и электромагнитные волны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Звук. Скорость звука. Громкость звука. Высота тона. Тембр звука.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 w:rsidRPr="00CC2B48">
        <w:rPr>
          <w:rFonts w:ascii="Times New Roman" w:hAnsi="Times New Roman"/>
          <w:color w:val="000000"/>
          <w:sz w:val="24"/>
          <w:szCs w:val="24"/>
        </w:rPr>
        <w:t>E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C2B48">
        <w:rPr>
          <w:rFonts w:ascii="Times New Roman" w:hAnsi="Times New Roman"/>
          <w:color w:val="000000"/>
          <w:sz w:val="24"/>
          <w:szCs w:val="24"/>
        </w:rPr>
        <w:t>B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C2B48">
        <w:rPr>
          <w:rFonts w:ascii="Times New Roman" w:hAnsi="Times New Roman"/>
          <w:color w:val="000000"/>
          <w:sz w:val="24"/>
          <w:szCs w:val="24"/>
        </w:rPr>
        <w:t>V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волн.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Шкала электромагнитных волн. Применение электромагнитных волн в технике и быту.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Принципы радиосвязи и телевидения. Радиолокация.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Электромагнитное загрязнение окружающей среды.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музыкальные инструменты, ультразвуковая диагностика в технике и медицине, радар, радиоприёмник, телевизор, антенна, телефон, СВЧ-печь.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Образование и распространение поперечных и продольных волн.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Колеблющееся тело как источник звука.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отражения и преломления механических волн.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и дифракции механических волн.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Звуковой резонанс.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связи громкости звука и высоты тона с амплитудой и частотой колебаний.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Оптика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Преломление света.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Дисперсия света. Сложный состав белого света. Цвет.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Пределы применимости геометрической оптики.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синфазных когерентных источников.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Поляризация света.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Прямолинейное распространение, отражение и преломление света. Оптические приборы.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Полное внутреннее отражение. Модель световода.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Модели микроскопа, телескопа.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интерференции света.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дифракции света.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Наблюдение дисперсии света.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 помощью призмы.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Получение спектра с помощью дифракционной решётки.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поляризации света.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Измерение показателя преломления стекла.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свойств изображений в линзах.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дисперсии света.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6. Основы специальной теории относительности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Относительность одновременности. Замедление времени и сокращение длины.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Энергия и импульс релятивистской частицы.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Связь массы с энергией и импульсом релятивистской частицы. Энергия покоя.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7. Квантовая физика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1. Элементы квантовой оптики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Фотоны. Формула Планка связи энергии фотона с его частотой. Энергия и импульс фотона.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Давление света. Опыты П. Н. Лебедева.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Химическое действие света.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Фотоэффект на установке с цинковой пластиной.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Исследование законов внешнего фотоэффекта.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Светодиод.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Солнечная батарея.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2. Строение атома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атома Томсона. Опыты Резерфорда по рассеянию </w:t>
      </w:r>
      <w:r w:rsidRPr="00CC2B48">
        <w:rPr>
          <w:rFonts w:ascii="Times New Roman" w:hAnsi="Times New Roman"/>
          <w:color w:val="000000"/>
          <w:sz w:val="24"/>
          <w:szCs w:val="24"/>
        </w:rPr>
        <w:t>α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-ч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Волновые свойства частиц. Волны де Бройля. Корпускулярно-волновой дуализм.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Спонтанное и вынужденное излучение.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Модель опыта Резерфорда.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Определение длины волны лазера.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линейчатых спектров излучения.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Лазер.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Наблюдение линейчатого спектра.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Тема 3. Атомное ядро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Эксперименты, доказывающие сложность строения ядра. Открытие радиоактивности. Опыты Резерфорда по определению состава радиоактивного излучения. Свойства альф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а-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, бета-, гамма-излучения. Влияние радиоактивности на живые организмы.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Открытие протона и нейтрона. Нуклонная модель ядра Гейзенберга–Иваненко. Заряд ядра. Массовое число ядра. Изотопы.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Энергия связи нуклонов в ядре. Ядерные силы. Дефект массы ядра.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Ядерные реакции. Деление и синтез ядер.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Ядерный реактор. Термоядерный синтез. Проблемы и перспективы ядерной энергетики. Экологические аспекты ядерной энергетики.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Элементарные частицы. Открытие позитрона.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Методы наблюдения и регистрации элементарных частиц.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Фундаментальные взаимодействия. Единство физической картины мира.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Демонстрации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Счётчик ионизирующих частиц.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Ученический эксперимент, лабораторные работы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Исследование треков частиц (по готовым фотографиям).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8. Элементы астрономии и астрофизики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Этапы развития астрономии. Прикладное и мировоззренческое значение астрономии.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Вид звёздного неба. Созвездия, яркие звёзды, планеты, их видимое движение.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Солнечная система.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Солнце. Солнечная активность. Источник 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Масштабная структура Вселенной. Метагалактика.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Нерешённые проблемы астрономии.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Ученические наблюдения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Наблюдения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Наблюдения в телескоп Луны, планет, Млечного Пути.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Обобщающее повторение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Межпредметные связи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Межпредметные понятия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Математика: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решение системы уравнений,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Биология: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электрические явления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Химия: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География: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i/>
          <w:color w:val="000000"/>
          <w:sz w:val="24"/>
          <w:szCs w:val="24"/>
          <w:lang w:val="ru-RU"/>
        </w:rPr>
        <w:t>Технология: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телевизор, антенна, телефон, СВЧ-печь, проекционный аппарат, волоконная оптика, солнечная батарея.</w:t>
      </w:r>
      <w:proofErr w:type="gramEnd"/>
    </w:p>
    <w:p w:rsidR="00E60928" w:rsidRPr="00CC2B48" w:rsidRDefault="00E60928" w:rsidP="00CC2B48">
      <w:pPr>
        <w:jc w:val="both"/>
        <w:rPr>
          <w:sz w:val="24"/>
          <w:szCs w:val="24"/>
          <w:lang w:val="ru-RU"/>
        </w:rPr>
        <w:sectPr w:rsidR="00E60928" w:rsidRPr="00CC2B48" w:rsidSect="00CC2B48">
          <w:pgSz w:w="11906" w:h="16383"/>
          <w:pgMar w:top="1134" w:right="850" w:bottom="1134" w:left="1134" w:header="720" w:footer="720" w:gutter="0"/>
          <w:cols w:space="720"/>
        </w:sectPr>
      </w:pP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6199571"/>
      <w:bookmarkEnd w:id="6"/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E60928" w:rsidRPr="00CC2B48" w:rsidRDefault="00E60928" w:rsidP="00CC2B4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_Toc138345808"/>
      <w:bookmarkEnd w:id="8"/>
    </w:p>
    <w:p w:rsidR="00E60928" w:rsidRPr="00CC2B48" w:rsidRDefault="00C7095A" w:rsidP="00CC2B48">
      <w:pPr>
        <w:spacing w:after="0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E60928" w:rsidRPr="00CC2B48" w:rsidRDefault="00E60928" w:rsidP="00CC2B4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9" w:name="_Toc138345809"/>
      <w:bookmarkEnd w:id="9"/>
    </w:p>
    <w:p w:rsidR="00E60928" w:rsidRPr="00CC2B48" w:rsidRDefault="00C7095A" w:rsidP="00CC2B48">
      <w:pPr>
        <w:spacing w:after="0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0928" w:rsidRPr="00CC2B48" w:rsidRDefault="00E60928" w:rsidP="00CC2B48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развивать креативное мышление при решении жизненных проблем.</w:t>
      </w: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владеть научной терминологией, ключевыми понятиями и методами физической науки;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уметь переносить знания по физике в практическую область жизнедеятельности;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ставить проблемы и задачи, допускающие альтернативные решения.</w:t>
      </w: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 информации;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общение на уроках физики и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во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вне­урочной деятельности;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предпосылки конфликтных ситуаций и смягчать конфликты;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60928" w:rsidRPr="00CC2B48" w:rsidRDefault="00E60928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E60928" w:rsidRPr="00CC2B48" w:rsidRDefault="00C7095A" w:rsidP="00CC2B4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принимать мотивы и аргументы других при анализе результатов деятельности;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ошибки.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эмпатии,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включающей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60928" w:rsidRPr="00CC2B48" w:rsidRDefault="00E60928" w:rsidP="00CC2B48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0" w:name="_Toc138345810"/>
      <w:bookmarkStart w:id="11" w:name="_Toc134720971"/>
      <w:bookmarkEnd w:id="10"/>
      <w:bookmarkEnd w:id="11"/>
    </w:p>
    <w:p w:rsidR="00E60928" w:rsidRPr="00CC2B48" w:rsidRDefault="00E60928" w:rsidP="00CC2B48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E60928" w:rsidRPr="00CC2B48" w:rsidRDefault="00C7095A" w:rsidP="00CC2B48">
      <w:pPr>
        <w:spacing w:after="0"/>
        <w:ind w:left="12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в 10 классе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в закрытом сосуде, связь между параметрами состояния газа в изопроцессах, электризация тел, взаимодействие зарядов;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 w:rsidRPr="00CC2B48">
        <w:rPr>
          <w:rFonts w:ascii="Times New Roman" w:hAnsi="Times New Roman"/>
          <w:color w:val="000000"/>
          <w:sz w:val="24"/>
          <w:szCs w:val="24"/>
        </w:rPr>
        <w:t>I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CC2B48">
        <w:rPr>
          <w:rFonts w:ascii="Times New Roman" w:hAnsi="Times New Roman"/>
          <w:color w:val="000000"/>
          <w:sz w:val="24"/>
          <w:szCs w:val="24"/>
        </w:rPr>
        <w:t>II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CC2B48">
        <w:rPr>
          <w:rFonts w:ascii="Times New Roman" w:hAnsi="Times New Roman"/>
          <w:color w:val="000000"/>
          <w:sz w:val="24"/>
          <w:szCs w:val="24"/>
        </w:rPr>
        <w:t>III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этом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различать словесную формулировку закона, его математическое выражение и условия (границы, области) применимости;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теоретические знания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в 11 классе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людей, целостность и единство физической картины мира;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нуклонная модель атомного ядра при решении физических задач;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света, фотоэлектрический эффект (фотоэффект), световое давление, возникновение линейчатого спектра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атома водорода, естественная и искусственная радиоактивность;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свойства вещества (электрические, магнитные, оптические, электрическую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электромагнитных колебаний, фокусное расстояние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описывать изученные квантовые явления и процессы,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физические процессы и явления, используя физические законы и принципы: закон Ома, законы последовательного и параллельного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сохранения импульса, закон </w:t>
      </w: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сохранения электрического заряда, закон сохранения массового числа, постулаты Бора, закон радиоактивного распада, при этом различать словесную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формулировку закона, его математическое выражение и условия (границы, области) применимости;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строить и описывать изображение, создаваемое плоским зеркалом, тонкой линзой;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  <w:proofErr w:type="gramEnd"/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теоретические знания </w:t>
      </w:r>
      <w:proofErr w:type="gramStart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по физике в повседневной жизни для обеспечения безопасности при обращении с приборами</w:t>
      </w:r>
      <w:proofErr w:type="gramEnd"/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E60928" w:rsidRPr="00CC2B48" w:rsidRDefault="00C7095A" w:rsidP="00CC2B4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color w:val="000000"/>
          <w:sz w:val="24"/>
          <w:szCs w:val="24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 w:rsidR="00E60928" w:rsidRPr="00353655" w:rsidRDefault="00E60928">
      <w:pPr>
        <w:rPr>
          <w:lang w:val="ru-RU"/>
        </w:rPr>
        <w:sectPr w:rsidR="00E60928" w:rsidRPr="00353655" w:rsidSect="00CC2B48">
          <w:pgSz w:w="11906" w:h="16383"/>
          <w:pgMar w:top="1134" w:right="850" w:bottom="1134" w:left="1134" w:header="720" w:footer="720" w:gutter="0"/>
          <w:cols w:space="720"/>
        </w:sectPr>
      </w:pPr>
    </w:p>
    <w:p w:rsidR="00E60928" w:rsidRDefault="00C7095A">
      <w:pPr>
        <w:spacing w:after="0"/>
        <w:ind w:left="120"/>
      </w:pPr>
      <w:bookmarkStart w:id="12" w:name="block-6199572"/>
      <w:bookmarkEnd w:id="7"/>
      <w:r w:rsidRPr="003536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60928" w:rsidRDefault="00C70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00"/>
      </w:tblGrid>
      <w:tr w:rsidR="00E6092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</w:tbl>
    <w:p w:rsidR="00E60928" w:rsidRDefault="00E60928">
      <w:pPr>
        <w:sectPr w:rsidR="00E6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928" w:rsidRDefault="00C70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6092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5365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Обобщающее 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</w:tbl>
    <w:p w:rsidR="00E60928" w:rsidRDefault="00E60928">
      <w:pPr>
        <w:sectPr w:rsidR="00E6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928" w:rsidRDefault="00C7095A">
      <w:pPr>
        <w:spacing w:after="0"/>
        <w:ind w:left="120"/>
      </w:pPr>
      <w:bookmarkStart w:id="13" w:name="block-61995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60928" w:rsidRDefault="00C70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4"/>
        <w:gridCol w:w="4129"/>
        <w:gridCol w:w="1161"/>
        <w:gridCol w:w="1841"/>
        <w:gridCol w:w="1910"/>
        <w:gridCol w:w="1347"/>
        <w:gridCol w:w="2788"/>
      </w:tblGrid>
      <w:tr w:rsidR="00E60928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Криволинейное движение. Движение материальной точки по окружности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Инерциальные системы отсчета. Первый закон Ньютона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твёрдого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молекул. Количество вещества.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Постоянная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Авогадро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теплоёмкость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термодинамики и его применение к изопроцессам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Необратимость процессов в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природе. Второй закон термодинамики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теплоэнергетики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Твёрдое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тело. Кристаллические и аморфные тела. Анизотропия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Электрический заряд. Два вида электрических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зарядов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>Точечный электрический заряд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Напряжённость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Линии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напряжённости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плоского конденсатора. Энергия заряженного конденсатора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"Измерение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электроёмкости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конденсатора"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Электростатическая защита.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Заземление электроприборов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3536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 ЭДС источника тока и его внутреннего сопротивления»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3536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Электронная проводимость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твёрдых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металлов. Зависимость сопротивления металлов от температуры.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вакууме.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̆ства электронных пучков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примесная проводимость.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Свои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«Электродинамика»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5365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</w:tbl>
    <w:p w:rsidR="00E60928" w:rsidRDefault="00E60928">
      <w:pPr>
        <w:sectPr w:rsidR="00E6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928" w:rsidRDefault="00C709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4096"/>
        <w:gridCol w:w="1170"/>
        <w:gridCol w:w="1841"/>
        <w:gridCol w:w="1910"/>
        <w:gridCol w:w="1347"/>
        <w:gridCol w:w="2800"/>
      </w:tblGrid>
      <w:tr w:rsidR="00E60928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0928" w:rsidRDefault="00E609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0928" w:rsidRDefault="00E60928"/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индукции. ЭДС индукции. Закон электромагнитной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2F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«Магнитное поле. 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Закон сохранения энергии в идеальном колебательном контуре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 Вынужденные электромагнитные колебания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 значение силы тока и напряжения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повседневной жизни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2F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Громкость звука. Высота тона. Тембр звука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 Развитие сре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дств св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 в однородной среде. Точечный источник света. Луч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света. Законы отражения света. Построение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̆ в плоском зеркале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Линзы. Построение изображений в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линзе. Формула тонкой линзы. Увеличение линзы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 устройства и условия их безопасного применения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«Оптика. Основы специальной теории относительности»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Законы фотоэффекта. Уравнение Эйнштей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частиц. Планетарная модель атома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Излучение и поглощение фотонов при переходе атома с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свойства частиц. Волны де Бройля. Корпускулярно-волновой дуализм. Спонтанное и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вынужденное 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, бета-, гамма-излучения. Влияние радиоактивности на живые организмы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</w:t>
            </w:r>
            <w:r w:rsidRPr="002F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Изотопы. Альфа-распад.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Электронный и 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нуклонов в ядре. Ядерные реакции. Ядерный реактор. Проблемы, перспективы, экологические аспекты ядерной энергетики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Круглый стол «Фундаментальные взаимодействия. Единство физической картины мира»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звёздного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неба. Созвездия, яркие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планеты, их видимое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CC2B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Солнце. Солнечная активность.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 энергии Солнца и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их основные характеристики.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Звёзды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главной последовательности. Внутреннее строение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Современные представления о происхождении и эволюции Солнца и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звёзд</w:t>
            </w:r>
            <w:proofErr w:type="gram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 w:rsidRPr="002F0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</w:t>
            </w: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Большого взрыва. Реликтовое излучение. </w:t>
            </w:r>
            <w:r>
              <w:rPr>
                <w:rFonts w:ascii="Times New Roman" w:hAnsi="Times New Roman"/>
                <w:color w:val="000000"/>
                <w:sz w:val="24"/>
              </w:rPr>
              <w:t>Метагалактика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физической теории в формировании представлений о физической картине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Место физической картины мира в общем ряду современных </w:t>
            </w:r>
            <w:proofErr w:type="gramStart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естественно-научных</w:t>
            </w:r>
            <w:proofErr w:type="gramEnd"/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представлений о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Магнитное поле. Электромагнитная индукция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</w:tr>
      <w:tr w:rsidR="00E60928" w:rsidRPr="00C00B35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928" w:rsidRDefault="00E60928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36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609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Pr="00353655" w:rsidRDefault="00C7095A">
            <w:pPr>
              <w:spacing w:after="0"/>
              <w:ind w:left="135"/>
              <w:rPr>
                <w:lang w:val="ru-RU"/>
              </w:rPr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 w:rsidRPr="003536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60928" w:rsidRDefault="00C709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0928" w:rsidRDefault="00E60928"/>
        </w:tc>
      </w:tr>
    </w:tbl>
    <w:p w:rsidR="00E60928" w:rsidRDefault="00E60928">
      <w:pPr>
        <w:sectPr w:rsidR="00E609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0928" w:rsidRPr="00CC2B48" w:rsidRDefault="00C7095A" w:rsidP="002F0510">
      <w:pPr>
        <w:spacing w:after="0"/>
        <w:ind w:left="120"/>
        <w:rPr>
          <w:sz w:val="24"/>
          <w:szCs w:val="24"/>
          <w:lang w:val="ru-RU"/>
        </w:rPr>
      </w:pPr>
      <w:bookmarkStart w:id="14" w:name="block-6199575"/>
      <w:bookmarkEnd w:id="13"/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60928" w:rsidRPr="00CC2B48" w:rsidRDefault="00C7095A" w:rsidP="002F0510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F0510" w:rsidRPr="00CC2B48" w:rsidRDefault="002F0510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bookmarkStart w:id="15" w:name="_Toc14"/>
      <w:r w:rsidRPr="00CC2B48">
        <w:rPr>
          <w:color w:val="333333"/>
          <w:sz w:val="24"/>
          <w:szCs w:val="24"/>
        </w:rPr>
        <w:t>Учебник Физика. 10 класс</w:t>
      </w:r>
      <w:proofErr w:type="gramStart"/>
      <w:r w:rsidRPr="00CC2B48">
        <w:rPr>
          <w:color w:val="333333"/>
          <w:sz w:val="24"/>
          <w:szCs w:val="24"/>
        </w:rPr>
        <w:t>.</w:t>
      </w:r>
      <w:proofErr w:type="gramEnd"/>
      <w:r w:rsidRPr="00CC2B48">
        <w:rPr>
          <w:color w:val="333333"/>
          <w:sz w:val="24"/>
          <w:szCs w:val="24"/>
        </w:rPr>
        <w:t xml:space="preserve"> (</w:t>
      </w:r>
      <w:proofErr w:type="gramStart"/>
      <w:r w:rsidRPr="00CC2B48">
        <w:rPr>
          <w:color w:val="333333"/>
          <w:sz w:val="24"/>
          <w:szCs w:val="24"/>
        </w:rPr>
        <w:t>б</w:t>
      </w:r>
      <w:proofErr w:type="gramEnd"/>
      <w:r w:rsidRPr="00CC2B48">
        <w:rPr>
          <w:color w:val="333333"/>
          <w:sz w:val="24"/>
          <w:szCs w:val="24"/>
        </w:rPr>
        <w:t>азовый уровень). Мякишев Г.Я., Буховцев Б.Б., Сотский Н.Н. (под ред. Парфентьевой Н.А.)</w:t>
      </w:r>
    </w:p>
    <w:p w:rsidR="00502722" w:rsidRPr="00CC2B48" w:rsidRDefault="00502722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>Учебник Физика. 11 класс</w:t>
      </w:r>
      <w:proofErr w:type="gramStart"/>
      <w:r w:rsidRPr="00CC2B48">
        <w:rPr>
          <w:color w:val="333333"/>
          <w:sz w:val="24"/>
          <w:szCs w:val="24"/>
        </w:rPr>
        <w:t>.</w:t>
      </w:r>
      <w:proofErr w:type="gramEnd"/>
      <w:r w:rsidRPr="00CC2B48">
        <w:rPr>
          <w:color w:val="333333"/>
          <w:sz w:val="24"/>
          <w:szCs w:val="24"/>
        </w:rPr>
        <w:t xml:space="preserve"> (</w:t>
      </w:r>
      <w:proofErr w:type="gramStart"/>
      <w:r w:rsidRPr="00CC2B48">
        <w:rPr>
          <w:color w:val="333333"/>
          <w:sz w:val="24"/>
          <w:szCs w:val="24"/>
        </w:rPr>
        <w:t>б</w:t>
      </w:r>
      <w:proofErr w:type="gramEnd"/>
      <w:r w:rsidRPr="00CC2B48">
        <w:rPr>
          <w:color w:val="333333"/>
          <w:sz w:val="24"/>
          <w:szCs w:val="24"/>
        </w:rPr>
        <w:t>азовый уровень). Мякишев Г.Я., Буховцев Б.Б., Чаругин В.М. (под ред. Парфентьевой Н.А.)</w:t>
      </w:r>
    </w:p>
    <w:p w:rsidR="00502722" w:rsidRPr="00CC2B48" w:rsidRDefault="006D7348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  <w:hyperlink r:id="rId123" w:tooltip="Сборник задач по физике. 10-11 классы / Парфентьева Н.А. 3-е изд. — М.: Просвещение, 2010. — 206 с." w:history="1">
        <w:r w:rsidR="00502722" w:rsidRPr="00CC2B48">
          <w:rPr>
            <w:rStyle w:val="ab"/>
            <w:color w:val="000000" w:themeColor="text1"/>
            <w:sz w:val="24"/>
            <w:szCs w:val="24"/>
            <w:u w:val="none"/>
            <w:shd w:val="clear" w:color="auto" w:fill="FFFFFF"/>
          </w:rPr>
          <w:t>Сборник задач по физике. 10-11 классы / Парфентьева Н.А.</w:t>
        </w:r>
      </w:hyperlink>
    </w:p>
    <w:p w:rsidR="00502722" w:rsidRPr="00CC2B48" w:rsidRDefault="00502722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  <w:r w:rsidRPr="00CC2B48">
        <w:rPr>
          <w:color w:val="282828"/>
          <w:sz w:val="24"/>
          <w:szCs w:val="24"/>
        </w:rPr>
        <w:t>Физика. Самостоятельные и контрольные работы 11 класс /Ерюткин Е.С.</w:t>
      </w:r>
    </w:p>
    <w:p w:rsidR="00502722" w:rsidRPr="00CC2B48" w:rsidRDefault="006D7348" w:rsidP="0050272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124" w:tooltip="Физика. 10 класс. Тетрадь для лабораторных работ / Парфентьева Н.А. -2-е изд. -М., 2012. -48 с." w:history="1">
        <w:r w:rsidR="00502722" w:rsidRPr="00CC2B48">
          <w:rPr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 xml:space="preserve">Физика. 11 класс. Тетрадь для лабораторных работ / Парфентьева Н.А. </w:t>
        </w:r>
      </w:hyperlink>
      <w:r w:rsidR="00502722" w:rsidRPr="00CC2B4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2F0510" w:rsidRPr="00CC2B48" w:rsidRDefault="002F0510" w:rsidP="0050272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color w:val="282828"/>
          <w:sz w:val="24"/>
          <w:szCs w:val="24"/>
          <w:lang w:val="ru-RU"/>
        </w:rPr>
        <w:t>Физика. Самостоятельные и контрольные работы 10 класс /Ерюткин Е.С.</w:t>
      </w:r>
    </w:p>
    <w:p w:rsidR="002F0510" w:rsidRPr="00CC2B48" w:rsidRDefault="006D7348" w:rsidP="002F0510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125" w:tooltip="Физика. 10 класс. Тетрадь для лабораторных работ / Парфентьева Н.А. -2-е изд. -М., 2012. -48 с." w:history="1">
        <w:r w:rsidR="002F0510" w:rsidRPr="00CC2B48">
          <w:rPr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 xml:space="preserve">Физика. 10 класс. Тетрадь для лабораторных работ / Парфентьева Н.А. </w:t>
        </w:r>
      </w:hyperlink>
      <w:r w:rsidR="002F0510" w:rsidRPr="00CC2B4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2F0510" w:rsidRPr="00CC2B48" w:rsidRDefault="002F0510" w:rsidP="002F0510">
      <w:pPr>
        <w:spacing w:after="0" w:line="480" w:lineRule="auto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6" w:name="_Toc15"/>
      <w:bookmarkEnd w:id="15"/>
      <w:r w:rsidRPr="00CC2B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p w:rsidR="002F0510" w:rsidRPr="00CC2B48" w:rsidRDefault="002F0510" w:rsidP="002F051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CC2B4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CC2B48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2F0510" w:rsidRPr="00CC2B48" w:rsidRDefault="002F0510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 xml:space="preserve">Рабочие программы. 10–11 класс. Базовый уровень. </w:t>
      </w:r>
    </w:p>
    <w:p w:rsidR="002F0510" w:rsidRPr="00CC2B48" w:rsidRDefault="002F0510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>Учебник Физика. 10 класс</w:t>
      </w:r>
      <w:proofErr w:type="gramStart"/>
      <w:r w:rsidRPr="00CC2B48">
        <w:rPr>
          <w:color w:val="333333"/>
          <w:sz w:val="24"/>
          <w:szCs w:val="24"/>
        </w:rPr>
        <w:t>.</w:t>
      </w:r>
      <w:proofErr w:type="gramEnd"/>
      <w:r w:rsidRPr="00CC2B48">
        <w:rPr>
          <w:color w:val="333333"/>
          <w:sz w:val="24"/>
          <w:szCs w:val="24"/>
        </w:rPr>
        <w:t xml:space="preserve"> (</w:t>
      </w:r>
      <w:proofErr w:type="gramStart"/>
      <w:r w:rsidRPr="00CC2B48">
        <w:rPr>
          <w:color w:val="333333"/>
          <w:sz w:val="24"/>
          <w:szCs w:val="24"/>
        </w:rPr>
        <w:t>б</w:t>
      </w:r>
      <w:proofErr w:type="gramEnd"/>
      <w:r w:rsidRPr="00CC2B48">
        <w:rPr>
          <w:color w:val="333333"/>
          <w:sz w:val="24"/>
          <w:szCs w:val="24"/>
        </w:rPr>
        <w:t>азовый уровень). Мякишев Г.Я., Буховцев Б.Б., Сотский Н.Н. (под ред. Парфентьевой Н.А.)</w:t>
      </w:r>
    </w:p>
    <w:p w:rsidR="002F0510" w:rsidRPr="00CC2B48" w:rsidRDefault="002F0510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>Поурочные разработки. 10 класс. Сауров Ю.А.</w:t>
      </w:r>
    </w:p>
    <w:p w:rsidR="002F0510" w:rsidRPr="00CC2B48" w:rsidRDefault="006D7348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  <w:hyperlink r:id="rId126" w:tooltip="Сборник задач по физике. 10-11 классы / Парфентьева Н.А. 3-е изд. — М.: Просвещение, 2010. — 206 с." w:history="1">
        <w:r w:rsidR="002F0510" w:rsidRPr="00CC2B48">
          <w:rPr>
            <w:rStyle w:val="ab"/>
            <w:color w:val="000000" w:themeColor="text1"/>
            <w:sz w:val="24"/>
            <w:szCs w:val="24"/>
            <w:u w:val="none"/>
            <w:shd w:val="clear" w:color="auto" w:fill="FFFFFF"/>
          </w:rPr>
          <w:t>Сборник задач по физике. 10-11 классы / Парфентьева Н.А.</w:t>
        </w:r>
      </w:hyperlink>
    </w:p>
    <w:p w:rsidR="002F0510" w:rsidRPr="00CC2B48" w:rsidRDefault="002F0510" w:rsidP="002F0510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  <w:r w:rsidRPr="00CC2B48">
        <w:rPr>
          <w:color w:val="282828"/>
          <w:sz w:val="24"/>
          <w:szCs w:val="24"/>
        </w:rPr>
        <w:t>Физика. Самостоятельные и контрольные работы 10 класс /Ерюткин Е.С.</w:t>
      </w:r>
    </w:p>
    <w:p w:rsidR="00502722" w:rsidRPr="00CC2B48" w:rsidRDefault="006D7348" w:rsidP="002F0510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127" w:tooltip="Физика. 10 класс. Тетрадь для лабораторных работ / Парфентьева Н.А. -2-е изд. -М., 2012. -48 с." w:history="1">
        <w:r w:rsidR="002F0510" w:rsidRPr="00CC2B48">
          <w:rPr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 xml:space="preserve">Физика. 10 класс. Тетрадь для лабораторных работ / Парфентьева Н.А. </w:t>
        </w:r>
      </w:hyperlink>
    </w:p>
    <w:p w:rsidR="00502722" w:rsidRPr="00CC2B48" w:rsidRDefault="00502722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>Учебник Физика. 11 класс</w:t>
      </w:r>
      <w:proofErr w:type="gramStart"/>
      <w:r w:rsidRPr="00CC2B48">
        <w:rPr>
          <w:color w:val="333333"/>
          <w:sz w:val="24"/>
          <w:szCs w:val="24"/>
        </w:rPr>
        <w:t>.</w:t>
      </w:r>
      <w:proofErr w:type="gramEnd"/>
      <w:r w:rsidRPr="00CC2B48">
        <w:rPr>
          <w:color w:val="333333"/>
          <w:sz w:val="24"/>
          <w:szCs w:val="24"/>
        </w:rPr>
        <w:t xml:space="preserve"> (</w:t>
      </w:r>
      <w:proofErr w:type="gramStart"/>
      <w:r w:rsidRPr="00CC2B48">
        <w:rPr>
          <w:color w:val="333333"/>
          <w:sz w:val="24"/>
          <w:szCs w:val="24"/>
        </w:rPr>
        <w:t>б</w:t>
      </w:r>
      <w:proofErr w:type="gramEnd"/>
      <w:r w:rsidRPr="00CC2B48">
        <w:rPr>
          <w:color w:val="333333"/>
          <w:sz w:val="24"/>
          <w:szCs w:val="24"/>
        </w:rPr>
        <w:t>азовый уровень). Мякишев Г.Я., Буховцев Б.Б., Чаругин В.М. (под ред. Парфентьевой Н.А.)</w:t>
      </w:r>
    </w:p>
    <w:p w:rsidR="00502722" w:rsidRPr="00CC2B48" w:rsidRDefault="00502722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333333"/>
          <w:sz w:val="24"/>
          <w:szCs w:val="24"/>
        </w:rPr>
      </w:pPr>
      <w:r w:rsidRPr="00CC2B48">
        <w:rPr>
          <w:color w:val="333333"/>
          <w:sz w:val="24"/>
          <w:szCs w:val="24"/>
        </w:rPr>
        <w:t>Поурочные разработки. 11 класс. Сауров Ю.А.</w:t>
      </w:r>
    </w:p>
    <w:p w:rsidR="00502722" w:rsidRPr="00CC2B48" w:rsidRDefault="00502722" w:rsidP="00502722">
      <w:pPr>
        <w:pStyle w:val="ae"/>
        <w:numPr>
          <w:ilvl w:val="0"/>
          <w:numId w:val="4"/>
        </w:numPr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  <w:r w:rsidRPr="00CC2B48">
        <w:rPr>
          <w:color w:val="282828"/>
          <w:sz w:val="24"/>
          <w:szCs w:val="24"/>
        </w:rPr>
        <w:t>Физика. Самостоятельные и контрольные работы 11 класс /Ерюткин Е.С.</w:t>
      </w:r>
    </w:p>
    <w:p w:rsidR="002F0510" w:rsidRPr="00CC2B48" w:rsidRDefault="006D7348" w:rsidP="00502722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hyperlink r:id="rId128" w:tooltip="Физика. 10 класс. Тетрадь для лабораторных работ / Парфентьева Н.А. -2-е изд. -М., 2012. -48 с." w:history="1">
        <w:r w:rsidR="00502722" w:rsidRPr="00CC2B48">
          <w:rPr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 xml:space="preserve">Физика. 11 класс. Тетрадь для лабораторных работ / Парфентьева Н.А. </w:t>
        </w:r>
      </w:hyperlink>
      <w:r w:rsidR="002F0510" w:rsidRPr="00CC2B4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2F0510" w:rsidRPr="00CC2B48" w:rsidRDefault="002F0510" w:rsidP="002F0510">
      <w:pPr>
        <w:pStyle w:val="ae"/>
        <w:shd w:val="clear" w:color="auto" w:fill="FFFFFF"/>
        <w:spacing w:line="240" w:lineRule="auto"/>
        <w:jc w:val="left"/>
        <w:rPr>
          <w:color w:val="000000" w:themeColor="text1"/>
          <w:sz w:val="24"/>
          <w:szCs w:val="24"/>
        </w:rPr>
      </w:pPr>
    </w:p>
    <w:bookmarkEnd w:id="16"/>
    <w:p w:rsidR="002F0510" w:rsidRPr="00CC2B48" w:rsidRDefault="002F0510" w:rsidP="002F0510">
      <w:pPr>
        <w:spacing w:after="0" w:line="480" w:lineRule="auto"/>
        <w:ind w:left="120"/>
        <w:rPr>
          <w:sz w:val="24"/>
          <w:szCs w:val="24"/>
          <w:lang w:val="ru-RU"/>
        </w:rPr>
      </w:pPr>
      <w:r w:rsidRPr="00CC2B4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F0510" w:rsidRPr="00CC2B48" w:rsidRDefault="002F0510" w:rsidP="002F0510">
      <w:pPr>
        <w:pStyle w:val="pStyleText"/>
        <w:ind w:left="720" w:firstLine="0"/>
        <w:rPr>
          <w:sz w:val="24"/>
          <w:szCs w:val="24"/>
          <w:lang w:val="en-US"/>
        </w:rPr>
      </w:pPr>
      <w:r w:rsidRPr="00CC2B48">
        <w:rPr>
          <w:rStyle w:val="fStyleText"/>
          <w:rFonts w:eastAsiaTheme="majorEastAsia"/>
          <w:sz w:val="24"/>
          <w:szCs w:val="24"/>
          <w:lang w:val="en-US"/>
        </w:rPr>
        <w:t>school-collection.edu.ru/collection/</w:t>
      </w:r>
    </w:p>
    <w:p w:rsidR="00502722" w:rsidRDefault="00C7095A" w:rsidP="002F0510">
      <w:pPr>
        <w:pStyle w:val="1"/>
        <w:spacing w:after="0"/>
        <w:rPr>
          <w:rFonts w:ascii="Times New Roman" w:hAnsi="Times New Roman" w:cs="Times New Roman"/>
          <w:color w:val="auto"/>
          <w:lang w:val="ru-RU"/>
        </w:rPr>
      </w:pPr>
      <w:r w:rsidRPr="002F0510">
        <w:rPr>
          <w:rFonts w:ascii="Times New Roman" w:hAnsi="Times New Roman"/>
          <w:color w:val="000000"/>
          <w:lang w:val="ru-RU"/>
        </w:rPr>
        <w:t>​‌‌</w:t>
      </w:r>
      <w:r w:rsidRPr="002F0510">
        <w:rPr>
          <w:rFonts w:ascii="Times New Roman" w:hAnsi="Times New Roman" w:cs="Times New Roman"/>
          <w:color w:val="auto"/>
          <w:lang w:val="ru-RU"/>
        </w:rPr>
        <w:t>​</w:t>
      </w:r>
    </w:p>
    <w:p w:rsidR="00CC2B48" w:rsidRDefault="00CC2B48" w:rsidP="00CC2B48">
      <w:pPr>
        <w:rPr>
          <w:lang w:val="ru-RU"/>
        </w:rPr>
      </w:pPr>
    </w:p>
    <w:p w:rsidR="00CC2B48" w:rsidRDefault="00CC2B48" w:rsidP="00CC2B48">
      <w:pPr>
        <w:rPr>
          <w:lang w:val="ru-RU"/>
        </w:rPr>
      </w:pPr>
    </w:p>
    <w:p w:rsidR="00CC2B48" w:rsidRDefault="00CC2B48" w:rsidP="00CC2B48">
      <w:pPr>
        <w:rPr>
          <w:lang w:val="ru-RU"/>
        </w:rPr>
      </w:pPr>
    </w:p>
    <w:p w:rsidR="00CC2B48" w:rsidRDefault="00CC2B48" w:rsidP="00CC2B48">
      <w:pPr>
        <w:rPr>
          <w:lang w:val="ru-RU"/>
        </w:rPr>
      </w:pPr>
    </w:p>
    <w:p w:rsidR="00CC2B48" w:rsidRDefault="00CC2B48" w:rsidP="00CC2B48">
      <w:pPr>
        <w:rPr>
          <w:lang w:val="ru-RU"/>
        </w:rPr>
      </w:pPr>
    </w:p>
    <w:p w:rsidR="00CC2B48" w:rsidRDefault="00CC2B48" w:rsidP="00CC2B48">
      <w:pPr>
        <w:rPr>
          <w:lang w:val="ru-RU"/>
        </w:rPr>
      </w:pPr>
    </w:p>
    <w:p w:rsidR="00CC2B48" w:rsidRPr="00CC2B48" w:rsidRDefault="00CC2B48" w:rsidP="00CC2B48">
      <w:pPr>
        <w:rPr>
          <w:lang w:val="ru-RU"/>
        </w:rPr>
      </w:pPr>
    </w:p>
    <w:p w:rsidR="00E60928" w:rsidRPr="00502722" w:rsidRDefault="00C7095A">
      <w:pPr>
        <w:spacing w:after="0" w:line="480" w:lineRule="auto"/>
        <w:ind w:left="120"/>
        <w:rPr>
          <w:lang w:val="ru-RU"/>
        </w:rPr>
      </w:pPr>
      <w:r w:rsidRPr="00502722">
        <w:rPr>
          <w:rFonts w:ascii="Times New Roman" w:hAnsi="Times New Roman"/>
          <w:color w:val="000000"/>
          <w:sz w:val="28"/>
          <w:lang w:val="ru-RU"/>
        </w:rPr>
        <w:t>​</w:t>
      </w:r>
      <w:r w:rsidRPr="00502722">
        <w:rPr>
          <w:rFonts w:ascii="Times New Roman" w:hAnsi="Times New Roman"/>
          <w:color w:val="333333"/>
          <w:sz w:val="28"/>
          <w:lang w:val="ru-RU"/>
        </w:rPr>
        <w:t>​‌‌</w:t>
      </w:r>
      <w:r w:rsidRPr="00502722">
        <w:rPr>
          <w:rFonts w:ascii="Times New Roman" w:hAnsi="Times New Roman"/>
          <w:color w:val="000000"/>
          <w:sz w:val="28"/>
          <w:lang w:val="ru-RU"/>
        </w:rPr>
        <w:t>​</w:t>
      </w:r>
    </w:p>
    <w:p w:rsidR="00E60928" w:rsidRPr="00502722" w:rsidRDefault="00E60928">
      <w:pPr>
        <w:rPr>
          <w:lang w:val="ru-RU"/>
        </w:rPr>
        <w:sectPr w:rsidR="00E60928" w:rsidRPr="0050272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№1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3FA3">
        <w:rPr>
          <w:rFonts w:ascii="Times New Roman" w:hAnsi="Times New Roman" w:cs="Times New Roman"/>
          <w:sz w:val="24"/>
          <w:szCs w:val="24"/>
          <w:lang w:val="ru-RU"/>
        </w:rPr>
        <w:t xml:space="preserve">Физика. Базовый уровень  </w:t>
      </w:r>
      <w:bookmarkStart w:id="17" w:name="_GoBack"/>
      <w:bookmarkEnd w:id="17"/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10-11 класс</w:t>
      </w:r>
    </w:p>
    <w:p w:rsidR="00CC2B48" w:rsidRDefault="00CC2B48" w:rsidP="00CC2B4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02722" w:rsidRDefault="00502722" w:rsidP="00502722">
      <w:pPr>
        <w:pStyle w:val="pStyleText"/>
        <w:jc w:val="center"/>
        <w:rPr>
          <w:rStyle w:val="fStyleText"/>
          <w:b/>
          <w:sz w:val="24"/>
          <w:szCs w:val="24"/>
        </w:rPr>
      </w:pPr>
    </w:p>
    <w:p w:rsidR="00502722" w:rsidRPr="00355A19" w:rsidRDefault="00502722" w:rsidP="00502722">
      <w:pPr>
        <w:pStyle w:val="pStyleText"/>
        <w:jc w:val="left"/>
        <w:rPr>
          <w:rStyle w:val="fStyleText"/>
          <w:b/>
          <w:sz w:val="24"/>
          <w:szCs w:val="24"/>
        </w:rPr>
      </w:pPr>
      <w:r w:rsidRPr="00355A19">
        <w:rPr>
          <w:rStyle w:val="fStyleText"/>
          <w:b/>
          <w:sz w:val="24"/>
          <w:szCs w:val="24"/>
        </w:rPr>
        <w:t>Формы текущего контроля</w:t>
      </w:r>
    </w:p>
    <w:p w:rsidR="00502722" w:rsidRPr="005107E6" w:rsidRDefault="00502722" w:rsidP="00502722">
      <w:pPr>
        <w:pStyle w:val="pStyleTextCenter"/>
        <w:rPr>
          <w:sz w:val="24"/>
          <w:szCs w:val="24"/>
        </w:rPr>
      </w:pPr>
      <w:r w:rsidRPr="005107E6">
        <w:rPr>
          <w:rStyle w:val="fStyleText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/>
      </w:tblPr>
      <w:tblGrid>
        <w:gridCol w:w="5782"/>
        <w:gridCol w:w="4056"/>
      </w:tblGrid>
      <w:tr w:rsidR="00502722" w:rsidRPr="00C00B35" w:rsidTr="0092475F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502722" w:rsidRPr="005107E6" w:rsidRDefault="00502722" w:rsidP="0092475F">
            <w:pPr>
              <w:pStyle w:val="pStyleTableTh"/>
              <w:rPr>
                <w:sz w:val="24"/>
                <w:szCs w:val="24"/>
              </w:rPr>
            </w:pPr>
            <w:r w:rsidRPr="005107E6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502722" w:rsidRPr="005107E6" w:rsidRDefault="00502722" w:rsidP="0092475F">
            <w:pPr>
              <w:pStyle w:val="pStyleTableTh"/>
              <w:rPr>
                <w:sz w:val="24"/>
                <w:szCs w:val="24"/>
              </w:rPr>
            </w:pPr>
            <w:r w:rsidRPr="005107E6">
              <w:rPr>
                <w:rStyle w:val="fStyleTableTh"/>
                <w:rFonts w:eastAsiaTheme="majorEastAsia"/>
              </w:rPr>
              <w:t xml:space="preserve">Формы </w:t>
            </w:r>
            <w:r>
              <w:rPr>
                <w:rStyle w:val="fStyleTableTh"/>
                <w:rFonts w:eastAsiaTheme="majorEastAsia"/>
              </w:rPr>
              <w:t xml:space="preserve">и методы </w:t>
            </w:r>
            <w:r w:rsidRPr="005107E6">
              <w:rPr>
                <w:rStyle w:val="fStyleTableTh"/>
                <w:rFonts w:eastAsiaTheme="majorEastAsia"/>
              </w:rPr>
              <w:t>осуществления оценочных процедур</w:t>
            </w:r>
          </w:p>
        </w:tc>
      </w:tr>
      <w:tr w:rsidR="00502722" w:rsidRPr="005107E6" w:rsidTr="0092475F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502722" w:rsidRPr="005107E6" w:rsidRDefault="00502722" w:rsidP="0092475F">
            <w:pPr>
              <w:pStyle w:val="pStyleTable"/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502722" w:rsidRPr="005107E6" w:rsidRDefault="00502722" w:rsidP="00502722">
            <w:pPr>
              <w:pStyle w:val="pStyleTabl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Устный опрос</w:t>
            </w:r>
          </w:p>
          <w:p w:rsidR="00502722" w:rsidRPr="005107E6" w:rsidRDefault="00502722" w:rsidP="00502722">
            <w:pPr>
              <w:pStyle w:val="pStyleTabl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Контрольная работа</w:t>
            </w:r>
          </w:p>
          <w:p w:rsidR="00502722" w:rsidRPr="005107E6" w:rsidRDefault="00502722" w:rsidP="00502722">
            <w:pPr>
              <w:pStyle w:val="pStyleTabl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Лабораторная работа</w:t>
            </w:r>
          </w:p>
          <w:p w:rsidR="00502722" w:rsidRPr="005107E6" w:rsidRDefault="00502722" w:rsidP="00502722">
            <w:pPr>
              <w:pStyle w:val="pStyleTable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5107E6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502722" w:rsidRDefault="00502722" w:rsidP="00502722"/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№2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A3FA3">
        <w:rPr>
          <w:rFonts w:ascii="Times New Roman" w:hAnsi="Times New Roman" w:cs="Times New Roman"/>
          <w:sz w:val="24"/>
          <w:szCs w:val="24"/>
          <w:lang w:val="ru-RU"/>
        </w:rPr>
        <w:t xml:space="preserve">Физика. Базовый уровень  </w:t>
      </w:r>
      <w:r>
        <w:rPr>
          <w:rFonts w:ascii="Times New Roman" w:hAnsi="Times New Roman" w:cs="Times New Roman"/>
          <w:sz w:val="24"/>
          <w:szCs w:val="24"/>
          <w:lang w:val="ru-RU"/>
        </w:rPr>
        <w:t>10-11 класс</w:t>
      </w:r>
    </w:p>
    <w:p w:rsidR="00CC2B48" w:rsidRDefault="00CC2B48" w:rsidP="00CC2B4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2B48" w:rsidRPr="00502722" w:rsidRDefault="00CC2B48" w:rsidP="00CC2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722">
        <w:rPr>
          <w:rFonts w:ascii="Times New Roman" w:hAnsi="Times New Roman" w:cs="Times New Roman"/>
          <w:b/>
          <w:sz w:val="24"/>
          <w:szCs w:val="24"/>
          <w:lang w:val="ru-RU"/>
        </w:rPr>
        <w:t>Критерии и нормы оценивания</w:t>
      </w:r>
    </w:p>
    <w:p w:rsidR="00CC2B48" w:rsidRPr="00502722" w:rsidRDefault="00CC2B48" w:rsidP="00CC2B4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Критерии оценивания контрольных работ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«5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 за работу, выполненную полностью без ошибок и недочётов.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«4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» ставится за </w:t>
      </w:r>
      <w:proofErr w:type="gramStart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работу</w:t>
      </w:r>
      <w:proofErr w:type="gramEnd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«3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ученик правильно выполнил не менее 2/3 всей работы или допустил не более одной грубой ошибки и</w:t>
      </w:r>
      <w:proofErr w:type="gramStart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.д</w:t>
      </w:r>
      <w:proofErr w:type="gramEnd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вух недочётов, не более одной грубой ошибки и одной негрубой ошибки, не более трех негрубых ошибок, одной негрубой ошибки и трех недочётов, при наличии 4 - 5 недочётов.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«2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число ошибок и недочётов превысило норму для оценки 3 или правильно выполнено менее 2/3 всей работы.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Критерии оценивания лабораторных работ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«5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учащийся выполняет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безопасности труда; в отчете правильно и аккуратно выполняет все записи, таблицы, рисунки, чертежи, графики, вычисления;</w:t>
      </w:r>
      <w:proofErr w:type="gramEnd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правильно выполняет анализ погрешностей.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«4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выполнены требования к оценке «5» , но было допущено два - три недочета, не более одной негрубой ошибки и одного недочёта.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«3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работа выполнена не полностью, но объем выполненной части таков, позволяет получить правильные результаты и выводы: если в ходе проведения опыта и измерений были допущены ошибки.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«2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работа выполнена не полностью и объем выполненной части работы не позволяет сделать правильных выводов: если опыты, измерения, вычисления, наблюдения производились неправильно.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Критерии оценивания устных ответов учащихся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«5»</w:t>
      </w:r>
      <w:r w:rsidRPr="00CC2B4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ставиться в том случае, если учащийся показывает верное понимание физической сущности рассматриваемых явлений и закономерностей, законов и теорий, а так же правильное определение физических величин, их единиц и способов измерения: правильно выполняет чертежи, схемы и графики; строит ответ по собственному плану, сопровождает рассказ собственными примерами, умеет применять знания в новой ситуации при выполнении практических заданий;</w:t>
      </w:r>
      <w:proofErr w:type="gramEnd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может установить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«4»</w:t>
      </w:r>
      <w:r w:rsidRPr="00CC2B4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ставиться, если ответ ученика удовлетворяет основным требованиям на оценку 5, но дан без использования собственного плана, новых примеров, без применения знаний в новой ситуации, 6</w:t>
      </w:r>
      <w:r w:rsidRPr="00CC2B48">
        <w:rPr>
          <w:rFonts w:ascii="Times New Roman" w:hAnsi="Times New Roman" w:cs="Times New Roman"/>
          <w:sz w:val="24"/>
          <w:szCs w:val="24"/>
          <w:lang w:eastAsia="ru-RU"/>
        </w:rPr>
        <w:t>e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з использования связей с ранее изученным материалом и материалом, усвоенным при изучении др. предметов: если учащийся допустил одну ошибку или не более двух недочётов и может их исправить самостоятельно или с небольшой помощью учителя.</w:t>
      </w:r>
      <w:proofErr w:type="gramEnd"/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gramStart"/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«3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ставиться,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физики, не препятствующие дальнейшему усвоению вопросов программного материала: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формул, допустил не более одной грубой ошибки и двух</w:t>
      </w:r>
      <w:proofErr w:type="gramEnd"/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недочётов, 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не более одной грубой и одной негрубой ошибки, не более 2-3 негрубых ошибок, одной негрубой ошибки и трёх недочётов; допустил 4-5 недочётов.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Оценка «2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» ставится,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«3».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Критерии оценивания расчетной задачи</w:t>
      </w: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Решение каждой задачи оценивается, исходя из критериев, приведенных в таблице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CC2B48" w:rsidRPr="00CC2B48" w:rsidTr="00CA08E0"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Качество решения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</w:tr>
      <w:tr w:rsidR="00CC2B48" w:rsidRPr="00CC2B48" w:rsidTr="00CA08E0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Правильное решение задачи</w:t>
            </w:r>
          </w:p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Получен верный ответ в общем виде и правильный численный ответ с указанием его размерности, при наличии исходных уравнений в «общем» виде – в «буквенных» обозначениях; отсутствует численный ответ, или арифметическая ошибка при его получении, или неверная запись размерности полученной величины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C2B48" w:rsidRPr="00CC2B48" w:rsidTr="00CA08E0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Задача решена по действиям, без получения общей формулы вычисляемой величины Записаны ВСЕ необходимые уравнения в общем виде и из них можно получить правильный ответ (ученик не успел решить задачу до конца или не справился с математическими трудностями)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4</w:t>
            </w:r>
          </w:p>
        </w:tc>
      </w:tr>
      <w:tr w:rsidR="00CC2B48" w:rsidRPr="00CC2B48" w:rsidTr="00CA08E0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Записаны отдельные уравнения в общем виде, необходимые для решения задачи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C2B48" w:rsidRPr="00CC2B48" w:rsidTr="00CA08E0">
        <w:tc>
          <w:tcPr>
            <w:tcW w:w="4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Грубые ошибки в исходных уравнениях.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2B48" w:rsidRPr="00CC2B48" w:rsidRDefault="00CC2B48" w:rsidP="00CC2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2B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CC2B48" w:rsidRPr="00CC2B48" w:rsidRDefault="00CC2B48" w:rsidP="00CC2B48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2B48">
        <w:rPr>
          <w:rStyle w:val="c6"/>
          <w:b/>
          <w:bCs/>
          <w:u w:val="single"/>
        </w:rPr>
        <w:t>Критерии оценивания теста: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/>
        </w:rPr>
        <w:t>При оценивании используется следующая шкала: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Для теста из пяти вопросов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нет ошибок — оценка «5»;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одна ошибка — оценка «4»;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две ошибки — оценка «З»;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три ошибки — оценка «2».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Для теста из 10 вопросов: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10 правильных ответов — оценка «5»;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9-8 правильных ответов — оценка «4»;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7-6 правильных ответов — оценка «З»; </w:t>
      </w:r>
    </w:p>
    <w:p w:rsidR="00CC2B48" w:rsidRPr="00CC2B48" w:rsidRDefault="00CC2B48" w:rsidP="00CC2B48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sz w:val="24"/>
          <w:szCs w:val="24"/>
        </w:rPr>
        <w:sym w:font="Symbol" w:char="F0B7"/>
      </w:r>
      <w:r w:rsidRPr="00CC2B48">
        <w:rPr>
          <w:rFonts w:ascii="Times New Roman" w:hAnsi="Times New Roman" w:cs="Times New Roman"/>
          <w:sz w:val="24"/>
          <w:szCs w:val="24"/>
          <w:lang w:val="ru-RU"/>
        </w:rPr>
        <w:t xml:space="preserve"> 5 и меньше  правильных ответов — оценка «2».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Перечень ошибок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Грубые ошибки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1. Незнание определений основных понятий, законов, правил, основных положений теории, формул, общепринятых символов обозначения физических величии, единиц их измерения.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2. Неумение выделить в ответе главное.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3. Неумение применять знания для решения задач и объяснения физических явлений; неправильно сформулированные вопросы задачи или неверные объяснения хода ее решения; незнание приемов решения задач, аналогичных ранее решенных в классе, ошибки, показывающие неправильное понимание условия задачи или неправильное истолкование решения.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4. Неумение читать и строить графики и принципиальные схемы.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5. Неумение подготовить к работе установку или лабораторное оборудование, провести опыт, необходимые расчеты, или использовать полученные данные для выводов.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6. Небрежное отношение к лабораторному оборудованию и измерительным приборам.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7. Неумение определить показание измерительного прибора.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8. Нарушение требований правил безопасного труда при выполнении эксперимента.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Негрубые ошибки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1. Неточности формулировок, определений, понятий, законов, теорий, вызванные неполнотой охвата основных признаков определяемого понятия, ошибки, вызванные несоблюдением условий проведении опыта или измерений.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2. Ошибки в условных обозначениях на принципиальных схемах, неточности чертежей, графиков, схем.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3. Пропуск или неточное написание наименований единиц физических величин.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4. Нерациональный выбор хода решения.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Недочеты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1. Нерациональные записи при вычислениях, нерациональные приемы вычислении, преобразований и решений задач.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2. Арифметические ошибки в вычислениях, если эти ошибки грубо не искажают реальность полученного результата.</w:t>
      </w:r>
    </w:p>
    <w:p w:rsidR="00CC2B48" w:rsidRPr="00CC2B48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>3. Отдельные погрешности в формулировке вопроса или ответа.</w:t>
      </w:r>
    </w:p>
    <w:p w:rsidR="00CC2B48" w:rsidRPr="006A3FA3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C2B4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4. Небрежное выполнение записей, чертежей, схем, графиков. </w:t>
      </w:r>
      <w:r w:rsidRPr="006A3FA3">
        <w:rPr>
          <w:rFonts w:ascii="Times New Roman" w:hAnsi="Times New Roman" w:cs="Times New Roman"/>
          <w:sz w:val="24"/>
          <w:szCs w:val="24"/>
          <w:lang w:val="ru-RU" w:eastAsia="ru-RU"/>
        </w:rPr>
        <w:t>Орфографические и пунктуационные ошибки.</w:t>
      </w:r>
    </w:p>
    <w:p w:rsidR="00CC2B48" w:rsidRPr="006A3FA3" w:rsidRDefault="00CC2B48" w:rsidP="00CC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CC2B48" w:rsidRPr="006A3FA3" w:rsidRDefault="00CC2B48" w:rsidP="00CC2B48">
      <w:pPr>
        <w:spacing w:after="0"/>
        <w:rPr>
          <w:rFonts w:ascii="Times New Roman" w:hAnsi="Times New Roman" w:cs="Times New Roman"/>
          <w:lang w:val="ru-RU"/>
        </w:rPr>
      </w:pPr>
    </w:p>
    <w:p w:rsidR="00502722" w:rsidRPr="006A3FA3" w:rsidRDefault="00502722" w:rsidP="00502722">
      <w:pPr>
        <w:rPr>
          <w:lang w:val="ru-RU"/>
        </w:rPr>
      </w:pPr>
    </w:p>
    <w:p w:rsidR="00502722" w:rsidRPr="006A3FA3" w:rsidRDefault="00502722" w:rsidP="00502722">
      <w:pPr>
        <w:rPr>
          <w:lang w:val="ru-RU"/>
        </w:rPr>
      </w:pPr>
    </w:p>
    <w:p w:rsidR="00502722" w:rsidRDefault="00502722" w:rsidP="00502722">
      <w:pPr>
        <w:spacing w:after="0"/>
        <w:rPr>
          <w:lang w:val="ru-RU"/>
        </w:rPr>
      </w:pPr>
    </w:p>
    <w:p w:rsidR="00502722" w:rsidRDefault="00502722" w:rsidP="00502722">
      <w:pPr>
        <w:spacing w:after="0"/>
        <w:rPr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6A3FA3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№3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CC2B48" w:rsidRDefault="00CC2B48" w:rsidP="00CC2B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Физика</w:t>
      </w:r>
      <w:r w:rsidR="006A3FA3">
        <w:rPr>
          <w:rFonts w:ascii="Times New Roman" w:hAnsi="Times New Roman" w:cs="Times New Roman"/>
          <w:sz w:val="24"/>
          <w:szCs w:val="24"/>
          <w:lang w:val="ru-RU"/>
        </w:rPr>
        <w:t>. Базовый уровень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10-11 класс</w:t>
      </w:r>
    </w:p>
    <w:p w:rsidR="00CC2B48" w:rsidRDefault="00CC2B48" w:rsidP="00CC2B4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C2B48" w:rsidRPr="00CC2B48" w:rsidRDefault="00CC2B48" w:rsidP="00CC2B48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2B48">
        <w:rPr>
          <w:rFonts w:ascii="Times New Roman" w:hAnsi="Times New Roman" w:cs="Times New Roman"/>
          <w:b/>
          <w:sz w:val="24"/>
          <w:szCs w:val="24"/>
          <w:lang w:val="ru-RU"/>
        </w:rPr>
        <w:t>Оценочные материалы</w:t>
      </w:r>
    </w:p>
    <w:tbl>
      <w:tblPr>
        <w:tblStyle w:val="ac"/>
        <w:tblW w:w="0" w:type="auto"/>
        <w:tblLook w:val="04A0"/>
      </w:tblPr>
      <w:tblGrid>
        <w:gridCol w:w="1101"/>
        <w:gridCol w:w="4819"/>
        <w:gridCol w:w="460"/>
        <w:gridCol w:w="3191"/>
      </w:tblGrid>
      <w:tr w:rsidR="00CC2B48" w:rsidRPr="006A3FA3" w:rsidTr="00CA08E0">
        <w:tc>
          <w:tcPr>
            <w:tcW w:w="1101" w:type="dxa"/>
          </w:tcPr>
          <w:p w:rsidR="00CC2B48" w:rsidRPr="006A3FA3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proofErr w:type="gramStart"/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5279" w:type="dxa"/>
            <w:gridSpan w:val="2"/>
          </w:tcPr>
          <w:p w:rsidR="00CC2B48" w:rsidRPr="006A3FA3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Форма </w:t>
            </w:r>
          </w:p>
        </w:tc>
        <w:tc>
          <w:tcPr>
            <w:tcW w:w="3191" w:type="dxa"/>
          </w:tcPr>
          <w:p w:rsidR="00CC2B48" w:rsidRPr="006A3FA3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Источник </w:t>
            </w:r>
          </w:p>
        </w:tc>
      </w:tr>
      <w:tr w:rsidR="00CC2B48" w:rsidRPr="006A3FA3" w:rsidTr="00CA08E0">
        <w:tc>
          <w:tcPr>
            <w:tcW w:w="9571" w:type="dxa"/>
            <w:gridSpan w:val="4"/>
          </w:tcPr>
          <w:p w:rsidR="00CC2B48" w:rsidRPr="006A3FA3" w:rsidRDefault="00CC2B48" w:rsidP="00CA0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10 класс </w:t>
            </w:r>
          </w:p>
        </w:tc>
      </w:tr>
      <w:tr w:rsidR="00CC2B48" w:rsidRPr="00C00B35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819" w:type="dxa"/>
          </w:tcPr>
          <w:p w:rsidR="00CC2B48" w:rsidRPr="006A3FA3" w:rsidRDefault="00CC2B48" w:rsidP="00CA08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3F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№1</w:t>
            </w:r>
          </w:p>
        </w:tc>
        <w:tc>
          <w:tcPr>
            <w:tcW w:w="3651" w:type="dxa"/>
            <w:gridSpan w:val="2"/>
            <w:vMerge w:val="restart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1-5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9571" w:type="dxa"/>
            <w:gridSpan w:val="4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272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CC2B48" w:rsidRPr="00C00B35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3651" w:type="dxa"/>
            <w:gridSpan w:val="2"/>
            <w:vMerge w:val="restart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 на заседании МО</w:t>
            </w:r>
          </w:p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 от 29.08.2023</w:t>
            </w: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B48" w:rsidRPr="00502722" w:rsidTr="00CA08E0">
        <w:tc>
          <w:tcPr>
            <w:tcW w:w="1101" w:type="dxa"/>
          </w:tcPr>
          <w:p w:rsidR="00CC2B48" w:rsidRPr="00502722" w:rsidRDefault="00CC2B48" w:rsidP="00CA08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819" w:type="dxa"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722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 1-7</w:t>
            </w:r>
          </w:p>
        </w:tc>
        <w:tc>
          <w:tcPr>
            <w:tcW w:w="3651" w:type="dxa"/>
            <w:gridSpan w:val="2"/>
            <w:vMerge/>
          </w:tcPr>
          <w:p w:rsidR="00CC2B48" w:rsidRPr="00502722" w:rsidRDefault="00CC2B48" w:rsidP="00CA0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B48" w:rsidRPr="00502722" w:rsidRDefault="00CC2B48" w:rsidP="00CC2B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2B48" w:rsidRPr="00502722" w:rsidRDefault="00CC2B48" w:rsidP="00CC2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B48" w:rsidRPr="00502722" w:rsidRDefault="00CC2B48" w:rsidP="00CC2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B48" w:rsidRPr="00502722" w:rsidRDefault="00CC2B48" w:rsidP="00CC2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02722" w:rsidRPr="00502722" w:rsidRDefault="00502722" w:rsidP="00502722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sectPr w:rsidR="00502722" w:rsidRPr="00502722" w:rsidSect="00CC2B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63D46C7"/>
    <w:multiLevelType w:val="hybridMultilevel"/>
    <w:tmpl w:val="8C5E90E6"/>
    <w:lvl w:ilvl="0" w:tplc="3432F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BA7FB0">
      <w:numFmt w:val="decimal"/>
      <w:lvlText w:val=""/>
      <w:lvlJc w:val="left"/>
    </w:lvl>
    <w:lvl w:ilvl="2" w:tplc="1CB6F77E">
      <w:numFmt w:val="decimal"/>
      <w:lvlText w:val=""/>
      <w:lvlJc w:val="left"/>
    </w:lvl>
    <w:lvl w:ilvl="3" w:tplc="2F6A5A26">
      <w:numFmt w:val="decimal"/>
      <w:lvlText w:val=""/>
      <w:lvlJc w:val="left"/>
    </w:lvl>
    <w:lvl w:ilvl="4" w:tplc="C248E986">
      <w:numFmt w:val="decimal"/>
      <w:lvlText w:val=""/>
      <w:lvlJc w:val="left"/>
    </w:lvl>
    <w:lvl w:ilvl="5" w:tplc="52D2C5D6">
      <w:numFmt w:val="decimal"/>
      <w:lvlText w:val=""/>
      <w:lvlJc w:val="left"/>
    </w:lvl>
    <w:lvl w:ilvl="6" w:tplc="3CCE0CDE">
      <w:numFmt w:val="decimal"/>
      <w:lvlText w:val=""/>
      <w:lvlJc w:val="left"/>
    </w:lvl>
    <w:lvl w:ilvl="7" w:tplc="E172967A">
      <w:numFmt w:val="decimal"/>
      <w:lvlText w:val=""/>
      <w:lvlJc w:val="left"/>
    </w:lvl>
    <w:lvl w:ilvl="8" w:tplc="41FCBC08">
      <w:numFmt w:val="decimal"/>
      <w:lvlText w:val=""/>
      <w:lvlJc w:val="left"/>
    </w:lvl>
  </w:abstractNum>
  <w:abstractNum w:abstractNumId="1">
    <w:nsid w:val="1F6523AA"/>
    <w:multiLevelType w:val="multilevel"/>
    <w:tmpl w:val="EC0E8C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623F4373"/>
    <w:multiLevelType w:val="multilevel"/>
    <w:tmpl w:val="CC682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69A4E0C"/>
    <w:multiLevelType w:val="multilevel"/>
    <w:tmpl w:val="B9E41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246CB1"/>
    <w:multiLevelType w:val="multilevel"/>
    <w:tmpl w:val="25848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60928"/>
    <w:rsid w:val="002F0510"/>
    <w:rsid w:val="00353655"/>
    <w:rsid w:val="00502722"/>
    <w:rsid w:val="006A3FA3"/>
    <w:rsid w:val="006D7348"/>
    <w:rsid w:val="00BB1088"/>
    <w:rsid w:val="00C00B35"/>
    <w:rsid w:val="00C7095A"/>
    <w:rsid w:val="00CC2B48"/>
    <w:rsid w:val="00E6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09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09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2F051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">
    <w:name w:val="pStyleText"/>
    <w:basedOn w:val="a"/>
    <w:rsid w:val="002F0510"/>
    <w:pPr>
      <w:spacing w:after="0" w:line="275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e">
    <w:name w:val="List Paragraph"/>
    <w:basedOn w:val="a"/>
    <w:uiPriority w:val="34"/>
    <w:qFormat/>
    <w:rsid w:val="002F0510"/>
    <w:pPr>
      <w:spacing w:after="0" w:line="275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StyleTableTh">
    <w:name w:val="fStyleTableTh"/>
    <w:rsid w:val="002F0510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2F0510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customStyle="1" w:styleId="fStyleTable">
    <w:name w:val="fStyleTable"/>
    <w:rsid w:val="005027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502722"/>
    <w:pPr>
      <w:suppressAutoHyphens/>
      <w:spacing w:after="0" w:line="273" w:lineRule="auto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extCenter">
    <w:name w:val="pStyleTextCenter"/>
    <w:basedOn w:val="a"/>
    <w:rsid w:val="00502722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c1">
    <w:name w:val="c1"/>
    <w:basedOn w:val="a"/>
    <w:rsid w:val="0050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502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6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508" TargetMode="External"/><Relationship Id="rId117" Type="http://schemas.openxmlformats.org/officeDocument/2006/relationships/hyperlink" Target="https://m.edsoo.ru/ff0d0ca8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b74" TargetMode="External"/><Relationship Id="rId47" Type="http://schemas.openxmlformats.org/officeDocument/2006/relationships/hyperlink" Target="https://m.edsoo.ru/ff0c5952" TargetMode="External"/><Relationship Id="rId63" Type="http://schemas.openxmlformats.org/officeDocument/2006/relationships/hyperlink" Target="https://m.edsoo.ru/ff0c6df2" TargetMode="External"/><Relationship Id="rId68" Type="http://schemas.openxmlformats.org/officeDocument/2006/relationships/hyperlink" Target="https://m.edsoo.ru/ff0c74f0" TargetMode="External"/><Relationship Id="rId84" Type="http://schemas.openxmlformats.org/officeDocument/2006/relationships/hyperlink" Target="https://m.edsoo.ru/ff0ca150" TargetMode="External"/><Relationship Id="rId89" Type="http://schemas.openxmlformats.org/officeDocument/2006/relationships/hyperlink" Target="https://m.edsoo.ru/ff0cb820" TargetMode="External"/><Relationship Id="rId112" Type="http://schemas.openxmlformats.org/officeDocument/2006/relationships/hyperlink" Target="https://m.edsoo.ru/ff0d04a6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c68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41a6" TargetMode="External"/><Relationship Id="rId53" Type="http://schemas.openxmlformats.org/officeDocument/2006/relationships/hyperlink" Target="https://m.edsoo.ru/ff0c6938" TargetMode="External"/><Relationship Id="rId58" Type="http://schemas.openxmlformats.org/officeDocument/2006/relationships/hyperlink" Target="https://m.edsoo.ru/ff0c6708" TargetMode="External"/><Relationship Id="rId74" Type="http://schemas.openxmlformats.org/officeDocument/2006/relationships/hyperlink" Target="https://m.edsoo.ru/ff0c86fc" TargetMode="External"/><Relationship Id="rId79" Type="http://schemas.openxmlformats.org/officeDocument/2006/relationships/hyperlink" Target="https://m.edsoo.ru/ff0c9778" TargetMode="External"/><Relationship Id="rId102" Type="http://schemas.openxmlformats.org/officeDocument/2006/relationships/hyperlink" Target="https://m.edsoo.ru/ff0cdd1e" TargetMode="External"/><Relationship Id="rId123" Type="http://schemas.openxmlformats.org/officeDocument/2006/relationships/hyperlink" Target="https://skachaj24.ru/zadachnik-po-fizike-10-11-klassy-parfenteva/" TargetMode="External"/><Relationship Id="rId128" Type="http://schemas.openxmlformats.org/officeDocument/2006/relationships/hyperlink" Target="https://skachaj24.ru/fizika-10-klass-tetrad-dlya-laboratornyh-rabot-parfenteva/" TargetMode="External"/><Relationship Id="rId5" Type="http://schemas.openxmlformats.org/officeDocument/2006/relationships/hyperlink" Target="https://m.edsoo.ru/7f41bf72" TargetMode="External"/><Relationship Id="rId90" Type="http://schemas.openxmlformats.org/officeDocument/2006/relationships/hyperlink" Target="https://m.edsoo.ru/ff0cb9c4" TargetMode="External"/><Relationship Id="rId95" Type="http://schemas.openxmlformats.org/officeDocument/2006/relationships/hyperlink" Target="https://m.edsoo.ru/ff0ccc0c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c97c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620" TargetMode="External"/><Relationship Id="rId30" Type="http://schemas.openxmlformats.org/officeDocument/2006/relationships/hyperlink" Target="https://m.edsoo.ru/ff0c3ada" TargetMode="External"/><Relationship Id="rId35" Type="http://schemas.openxmlformats.org/officeDocument/2006/relationships/hyperlink" Target="https://m.edsoo.ru/ff0c3e18" TargetMode="External"/><Relationship Id="rId43" Type="http://schemas.openxmlformats.org/officeDocument/2006/relationships/hyperlink" Target="https://m.edsoo.ru/ff0c4dc2" TargetMode="External"/><Relationship Id="rId48" Type="http://schemas.openxmlformats.org/officeDocument/2006/relationships/hyperlink" Target="https://m.edsoo.ru/ff0c5c36" TargetMode="External"/><Relationship Id="rId56" Type="http://schemas.openxmlformats.org/officeDocument/2006/relationships/hyperlink" Target="https://m.edsoo.ru/ff0c64d8" TargetMode="External"/><Relationship Id="rId64" Type="http://schemas.openxmlformats.org/officeDocument/2006/relationships/hyperlink" Target="https://m.edsoo.ru/ff0c6f00" TargetMode="External"/><Relationship Id="rId69" Type="http://schemas.openxmlformats.org/officeDocument/2006/relationships/hyperlink" Target="https://m.edsoo.ru/ff0c7838" TargetMode="External"/><Relationship Id="rId77" Type="http://schemas.openxmlformats.org/officeDocument/2006/relationships/hyperlink" Target="https://m.edsoo.ru/ff0c8c56" TargetMode="External"/><Relationship Id="rId100" Type="http://schemas.openxmlformats.org/officeDocument/2006/relationships/hyperlink" Target="https://m.edsoo.ru/ff0cd7f6" TargetMode="External"/><Relationship Id="rId105" Type="http://schemas.openxmlformats.org/officeDocument/2006/relationships/hyperlink" Target="https://m.edsoo.ru/ff0cf862" TargetMode="External"/><Relationship Id="rId113" Type="http://schemas.openxmlformats.org/officeDocument/2006/relationships/hyperlink" Target="https://m.edsoo.ru/ff0d0302" TargetMode="External"/><Relationship Id="rId118" Type="http://schemas.openxmlformats.org/officeDocument/2006/relationships/hyperlink" Target="https://m.edsoo.ru/ff0d0fd2" TargetMode="External"/><Relationship Id="rId126" Type="http://schemas.openxmlformats.org/officeDocument/2006/relationships/hyperlink" Target="https://skachaj24.ru/zadachnik-po-fizike-10-11-klassy-parfenteva/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6230" TargetMode="External"/><Relationship Id="rId72" Type="http://schemas.openxmlformats.org/officeDocument/2006/relationships/hyperlink" Target="https://m.edsoo.ru/ff0c82ba" TargetMode="External"/><Relationship Id="rId80" Type="http://schemas.openxmlformats.org/officeDocument/2006/relationships/hyperlink" Target="https://m.edsoo.ru/ff0c98fe" TargetMode="External"/><Relationship Id="rId85" Type="http://schemas.openxmlformats.org/officeDocument/2006/relationships/hyperlink" Target="https://m.edsoo.ru/ff0ca600" TargetMode="External"/><Relationship Id="rId93" Type="http://schemas.openxmlformats.org/officeDocument/2006/relationships/hyperlink" Target="https://m.edsoo.ru/ff0cc324" TargetMode="External"/><Relationship Id="rId98" Type="http://schemas.openxmlformats.org/officeDocument/2006/relationships/hyperlink" Target="https://m.edsoo.ru/ff0cd350" TargetMode="External"/><Relationship Id="rId121" Type="http://schemas.openxmlformats.org/officeDocument/2006/relationships/hyperlink" Target="https://m.edsoo.ru/ff0d0e3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25" Type="http://schemas.openxmlformats.org/officeDocument/2006/relationships/hyperlink" Target="https://m.edsoo.ru/ff0c33e6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3d6" TargetMode="External"/><Relationship Id="rId46" Type="http://schemas.openxmlformats.org/officeDocument/2006/relationships/hyperlink" Target="https://m.edsoo.ru/ff0c570e" TargetMode="External"/><Relationship Id="rId59" Type="http://schemas.openxmlformats.org/officeDocument/2006/relationships/hyperlink" Target="https://m.edsoo.ru/ff0c6820" TargetMode="External"/><Relationship Id="rId67" Type="http://schemas.openxmlformats.org/officeDocument/2006/relationships/hyperlink" Target="https://m.edsoo.ru/ff0c72c0" TargetMode="External"/><Relationship Id="rId103" Type="http://schemas.openxmlformats.org/officeDocument/2006/relationships/hyperlink" Target="https://m.edsoo.ru/ff0ced22" TargetMode="External"/><Relationship Id="rId108" Type="http://schemas.openxmlformats.org/officeDocument/2006/relationships/hyperlink" Target="https://m.edsoo.ru/ff0cf6f0" TargetMode="External"/><Relationship Id="rId116" Type="http://schemas.openxmlformats.org/officeDocument/2006/relationships/hyperlink" Target="https://m.edsoo.ru/ff0d0afa" TargetMode="External"/><Relationship Id="rId124" Type="http://schemas.openxmlformats.org/officeDocument/2006/relationships/hyperlink" Target="https://skachaj24.ru/fizika-10-klass-tetrad-dlya-laboratornyh-rabot-parfenteva/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78c" TargetMode="External"/><Relationship Id="rId54" Type="http://schemas.openxmlformats.org/officeDocument/2006/relationships/hyperlink" Target="https://m.edsoo.ru/ff0c6a50" TargetMode="External"/><Relationship Id="rId62" Type="http://schemas.openxmlformats.org/officeDocument/2006/relationships/hyperlink" Target="https://m.edsoo.ru/ff0c6ce4" TargetMode="External"/><Relationship Id="rId70" Type="http://schemas.openxmlformats.org/officeDocument/2006/relationships/hyperlink" Target="https://m.edsoo.ru/ff0c7ae0" TargetMode="External"/><Relationship Id="rId75" Type="http://schemas.openxmlformats.org/officeDocument/2006/relationships/hyperlink" Target="https://m.edsoo.ru/ff0c88be" TargetMode="External"/><Relationship Id="rId83" Type="http://schemas.openxmlformats.org/officeDocument/2006/relationships/hyperlink" Target="https://m.edsoo.ru/ff0c9df4" TargetMode="External"/><Relationship Id="rId88" Type="http://schemas.openxmlformats.org/officeDocument/2006/relationships/hyperlink" Target="https://m.edsoo.ru/ff0caf06" TargetMode="External"/><Relationship Id="rId91" Type="http://schemas.openxmlformats.org/officeDocument/2006/relationships/hyperlink" Target="https://m.edsoo.ru/ff0cbb86" TargetMode="External"/><Relationship Id="rId96" Type="http://schemas.openxmlformats.org/officeDocument/2006/relationships/hyperlink" Target="https://m.edsoo.ru/ff0ccfe0" TargetMode="External"/><Relationship Id="rId111" Type="http://schemas.openxmlformats.org/officeDocument/2006/relationships/hyperlink" Target="https://m.edsoo.ru/ff0d015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5" Type="http://schemas.openxmlformats.org/officeDocument/2006/relationships/hyperlink" Target="https://m.edsoo.ru/7f41c97c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72e" TargetMode="External"/><Relationship Id="rId36" Type="http://schemas.openxmlformats.org/officeDocument/2006/relationships/hyperlink" Target="https://m.edsoo.ru/ff0c3f76" TargetMode="External"/><Relationship Id="rId49" Type="http://schemas.openxmlformats.org/officeDocument/2006/relationships/hyperlink" Target="https://m.edsoo.ru/ff0c5c36" TargetMode="External"/><Relationship Id="rId57" Type="http://schemas.openxmlformats.org/officeDocument/2006/relationships/hyperlink" Target="https://m.edsoo.ru/ff0c65f0" TargetMode="External"/><Relationship Id="rId106" Type="http://schemas.openxmlformats.org/officeDocument/2006/relationships/hyperlink" Target="https://m.edsoo.ru/ff0cfa42" TargetMode="External"/><Relationship Id="rId114" Type="http://schemas.openxmlformats.org/officeDocument/2006/relationships/hyperlink" Target="https://m.edsoo.ru/ff0d091a" TargetMode="External"/><Relationship Id="rId119" Type="http://schemas.openxmlformats.org/officeDocument/2006/relationships/hyperlink" Target="https://m.edsoo.ru/ff0d1162" TargetMode="External"/><Relationship Id="rId127" Type="http://schemas.openxmlformats.org/officeDocument/2006/relationships/hyperlink" Target="https://skachaj24.ru/fizika-10-klass-tetrad-dlya-laboratornyh-rabot-parfenteva/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be8" TargetMode="External"/><Relationship Id="rId44" Type="http://schemas.openxmlformats.org/officeDocument/2006/relationships/hyperlink" Target="https://m.edsoo.ru/ff0c4fde" TargetMode="External"/><Relationship Id="rId52" Type="http://schemas.openxmlformats.org/officeDocument/2006/relationships/hyperlink" Target="https://m.edsoo.ru/ff0c600a" TargetMode="External"/><Relationship Id="rId60" Type="http://schemas.openxmlformats.org/officeDocument/2006/relationships/hyperlink" Target="https://m.edsoo.ru/ff0c6bcc" TargetMode="External"/><Relationship Id="rId65" Type="http://schemas.openxmlformats.org/officeDocument/2006/relationships/hyperlink" Target="https://m.edsoo.ru/ff0c7018" TargetMode="External"/><Relationship Id="rId73" Type="http://schemas.openxmlformats.org/officeDocument/2006/relationships/hyperlink" Target="https://m.edsoo.ru/ff0c84ae" TargetMode="External"/><Relationship Id="rId78" Type="http://schemas.openxmlformats.org/officeDocument/2006/relationships/hyperlink" Target="https://m.edsoo.ru/ff0c8f6c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b82" TargetMode="External"/><Relationship Id="rId94" Type="http://schemas.openxmlformats.org/officeDocument/2006/relationships/hyperlink" Target="https://m.edsoo.ru/ff0cca54" TargetMode="External"/><Relationship Id="rId99" Type="http://schemas.openxmlformats.org/officeDocument/2006/relationships/hyperlink" Target="https://m.edsoo.ru/ff0cd4e0" TargetMode="External"/><Relationship Id="rId101" Type="http://schemas.openxmlformats.org/officeDocument/2006/relationships/hyperlink" Target="https://m.edsoo.ru/ff0cd67a" TargetMode="External"/><Relationship Id="rId122" Type="http://schemas.openxmlformats.org/officeDocument/2006/relationships/hyperlink" Target="https://m.edsoo.ru/ff0d1784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f72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502" TargetMode="External"/><Relationship Id="rId109" Type="http://schemas.openxmlformats.org/officeDocument/2006/relationships/hyperlink" Target="https://m.edsoo.ru/ff0cfe16" TargetMode="External"/><Relationship Id="rId34" Type="http://schemas.openxmlformats.org/officeDocument/2006/relationships/hyperlink" Target="https://m.edsoo.ru/ff0c3d00" TargetMode="External"/><Relationship Id="rId50" Type="http://schemas.openxmlformats.org/officeDocument/2006/relationships/hyperlink" Target="https://m.edsoo.ru/ff0c5efc" TargetMode="External"/><Relationship Id="rId55" Type="http://schemas.openxmlformats.org/officeDocument/2006/relationships/hyperlink" Target="https://m.edsoo.ru/ff0c63b6" TargetMode="External"/><Relationship Id="rId76" Type="http://schemas.openxmlformats.org/officeDocument/2006/relationships/hyperlink" Target="https://m.edsoo.ru/ff0c8a8a" TargetMode="External"/><Relationship Id="rId97" Type="http://schemas.openxmlformats.org/officeDocument/2006/relationships/hyperlink" Target="https://m.edsoo.ru/ff0cc6f8" TargetMode="External"/><Relationship Id="rId104" Type="http://schemas.openxmlformats.org/officeDocument/2006/relationships/hyperlink" Target="https://m.edsoo.ru/ff0cf02e" TargetMode="External"/><Relationship Id="rId120" Type="http://schemas.openxmlformats.org/officeDocument/2006/relationships/hyperlink" Target="https://m.edsoo.ru/ff0d1356" TargetMode="External"/><Relationship Id="rId125" Type="http://schemas.openxmlformats.org/officeDocument/2006/relationships/hyperlink" Target="https://skachaj24.ru/fizika-10-klass-tetrad-dlya-laboratornyh-rabot-parfenteva/" TargetMode="Externa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84ae" TargetMode="External"/><Relationship Id="rId92" Type="http://schemas.openxmlformats.org/officeDocument/2006/relationships/hyperlink" Target="https://m.edsoo.ru/ff0cbd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9cc" TargetMode="External"/><Relationship Id="rId24" Type="http://schemas.openxmlformats.org/officeDocument/2006/relationships/hyperlink" Target="https://m.edsoo.ru/ff0c32e2" TargetMode="External"/><Relationship Id="rId40" Type="http://schemas.openxmlformats.org/officeDocument/2006/relationships/hyperlink" Target="https://m.edsoo.ru/ff0c461a" TargetMode="External"/><Relationship Id="rId45" Type="http://schemas.openxmlformats.org/officeDocument/2006/relationships/hyperlink" Target="https://m.edsoo.ru/ff0c511e" TargetMode="External"/><Relationship Id="rId66" Type="http://schemas.openxmlformats.org/officeDocument/2006/relationships/hyperlink" Target="https://m.edsoo.ru/ff0c7126" TargetMode="External"/><Relationship Id="rId87" Type="http://schemas.openxmlformats.org/officeDocument/2006/relationships/hyperlink" Target="https://m.edsoo.ru/ff0cad58" TargetMode="External"/><Relationship Id="rId110" Type="http://schemas.openxmlformats.org/officeDocument/2006/relationships/hyperlink" Target="https://m.edsoo.ru/ff0cffc4" TargetMode="External"/><Relationship Id="rId115" Type="http://schemas.openxmlformats.org/officeDocument/2006/relationships/hyperlink" Target="https://m.edsoo.ru/ff0d0afa" TargetMode="External"/><Relationship Id="rId131" Type="http://schemas.microsoft.com/office/2007/relationships/stylesWithEffects" Target="stylesWithEffects.xm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49</Pages>
  <Words>13570</Words>
  <Characters>77351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32_kab</cp:lastModifiedBy>
  <cp:revision>8</cp:revision>
  <dcterms:created xsi:type="dcterms:W3CDTF">2023-09-05T09:56:00Z</dcterms:created>
  <dcterms:modified xsi:type="dcterms:W3CDTF">2023-10-02T07:15:00Z</dcterms:modified>
</cp:coreProperties>
</file>