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340" w:rsidRDefault="002E43B4" w:rsidP="008F69EC">
      <w:pPr>
        <w:pStyle w:val="Heading1"/>
        <w:ind w:left="1666" w:right="1488"/>
        <w:jc w:val="center"/>
        <w:rPr>
          <w:b w:val="0"/>
          <w:sz w:val="26"/>
        </w:rPr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07340" w:rsidRDefault="00E07340">
      <w:pPr>
        <w:pStyle w:val="a3"/>
        <w:spacing w:before="4"/>
        <w:ind w:left="0"/>
        <w:rPr>
          <w:b/>
          <w:sz w:val="31"/>
        </w:rPr>
      </w:pPr>
    </w:p>
    <w:p w:rsidR="00E07340" w:rsidRDefault="002E43B4">
      <w:pPr>
        <w:pStyle w:val="a3"/>
        <w:spacing w:before="1"/>
        <w:ind w:left="1653" w:right="1488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E07340" w:rsidRDefault="002E43B4">
      <w:pPr>
        <w:pStyle w:val="a3"/>
        <w:ind w:left="1618" w:right="1488"/>
        <w:jc w:val="center"/>
      </w:pPr>
      <w:r>
        <w:t>Красногорский</w:t>
      </w:r>
      <w:r>
        <w:rPr>
          <w:spacing w:val="-3"/>
        </w:rPr>
        <w:t xml:space="preserve"> </w:t>
      </w:r>
      <w:r>
        <w:t>район</w:t>
      </w:r>
    </w:p>
    <w:p w:rsidR="00E07340" w:rsidRDefault="002E43B4">
      <w:pPr>
        <w:pStyle w:val="a3"/>
        <w:ind w:left="1666" w:right="1478"/>
        <w:jc w:val="center"/>
      </w:pPr>
      <w:r>
        <w:t>МБОУ</w:t>
      </w:r>
      <w:r>
        <w:rPr>
          <w:spacing w:val="-4"/>
        </w:rPr>
        <w:t xml:space="preserve"> </w:t>
      </w:r>
      <w:r>
        <w:t>"Быстрянская</w:t>
      </w:r>
      <w:r>
        <w:rPr>
          <w:spacing w:val="-4"/>
        </w:rPr>
        <w:t xml:space="preserve"> </w:t>
      </w:r>
      <w:r>
        <w:t>СОШ</w:t>
      </w:r>
      <w:r>
        <w:rPr>
          <w:spacing w:val="-4"/>
        </w:rPr>
        <w:t xml:space="preserve"> </w:t>
      </w:r>
      <w:r>
        <w:t>им.</w:t>
      </w:r>
      <w:r>
        <w:rPr>
          <w:spacing w:val="-3"/>
        </w:rPr>
        <w:t xml:space="preserve"> </w:t>
      </w:r>
      <w:r>
        <w:t>О.</w:t>
      </w:r>
      <w:r>
        <w:rPr>
          <w:spacing w:val="-3"/>
        </w:rPr>
        <w:t xml:space="preserve"> </w:t>
      </w:r>
      <w:proofErr w:type="spellStart"/>
      <w:r>
        <w:t>Суртаева</w:t>
      </w:r>
      <w:proofErr w:type="spellEnd"/>
      <w:r>
        <w:t>"</w:t>
      </w: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spacing w:before="1"/>
        <w:ind w:left="0"/>
        <w:rPr>
          <w:sz w:val="16"/>
        </w:rPr>
      </w:pPr>
    </w:p>
    <w:p w:rsidR="00E07340" w:rsidRDefault="00E07340">
      <w:pPr>
        <w:rPr>
          <w:sz w:val="16"/>
        </w:rPr>
        <w:sectPr w:rsidR="00E0734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41"/>
        <w:tblW w:w="9625" w:type="dxa"/>
        <w:tblCellMar>
          <w:left w:w="10" w:type="dxa"/>
          <w:right w:w="10" w:type="dxa"/>
        </w:tblCellMar>
        <w:tblLook w:val="04A0"/>
      </w:tblPr>
      <w:tblGrid>
        <w:gridCol w:w="3208"/>
        <w:gridCol w:w="3208"/>
        <w:gridCol w:w="3209"/>
      </w:tblGrid>
      <w:tr w:rsidR="002E43B4" w:rsidTr="00917A09">
        <w:tc>
          <w:tcPr>
            <w:tcW w:w="320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43B4" w:rsidRDefault="002E43B4" w:rsidP="00917A09">
            <w:r>
              <w:rPr>
                <w:color w:val="000000"/>
              </w:rPr>
              <w:t>РАССМОТРЕНО</w:t>
            </w:r>
          </w:p>
          <w:p w:rsidR="002E43B4" w:rsidRDefault="002E43B4" w:rsidP="00917A09">
            <w:pPr>
              <w:rPr>
                <w:color w:val="000000"/>
                <w:sz w:val="20"/>
              </w:rPr>
            </w:pPr>
            <w:r>
              <w:rPr>
                <w:color w:val="000000"/>
              </w:rPr>
              <w:t>методическим объединением учителей</w:t>
            </w:r>
          </w:p>
          <w:p w:rsidR="002E43B4" w:rsidRDefault="002E43B4" w:rsidP="00917A09">
            <w:proofErr w:type="spellStart"/>
            <w:r>
              <w:rPr>
                <w:color w:val="000000"/>
              </w:rPr>
              <w:t>_________Руководитель</w:t>
            </w:r>
            <w:proofErr w:type="spellEnd"/>
            <w:r>
              <w:rPr>
                <w:color w:val="000000"/>
              </w:rPr>
              <w:t xml:space="preserve"> МО</w:t>
            </w:r>
          </w:p>
          <w:p w:rsidR="002E43B4" w:rsidRDefault="001D5657" w:rsidP="00917A09">
            <w:r>
              <w:rPr>
                <w:color w:val="000000"/>
              </w:rPr>
              <w:t>__________ (</w:t>
            </w:r>
            <w:proofErr w:type="spellStart"/>
            <w:r w:rsidR="004E359E">
              <w:rPr>
                <w:color w:val="000000"/>
              </w:rPr>
              <w:t>ЗахароваС.В</w:t>
            </w:r>
            <w:proofErr w:type="spellEnd"/>
            <w:r w:rsidR="002E43B4">
              <w:rPr>
                <w:color w:val="000000"/>
              </w:rPr>
              <w:t>.)</w:t>
            </w:r>
          </w:p>
          <w:p w:rsidR="002E43B4" w:rsidRDefault="002E43B4" w:rsidP="00917A09">
            <w:r>
              <w:rPr>
                <w:color w:val="000000"/>
              </w:rPr>
              <w:t>Протокол №______________</w:t>
            </w:r>
          </w:p>
          <w:p w:rsidR="002E43B4" w:rsidRDefault="002E43B4" w:rsidP="00917A09">
            <w:r>
              <w:rPr>
                <w:color w:val="000000"/>
              </w:rPr>
              <w:t>от « »____________2022г.</w:t>
            </w:r>
          </w:p>
        </w:tc>
        <w:tc>
          <w:tcPr>
            <w:tcW w:w="3208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43B4" w:rsidRDefault="002E43B4" w:rsidP="00917A09">
            <w:r>
              <w:rPr>
                <w:color w:val="000000"/>
              </w:rPr>
              <w:t>ПРИНЯТО</w:t>
            </w:r>
          </w:p>
          <w:p w:rsidR="002E43B4" w:rsidRDefault="002E43B4" w:rsidP="00917A09">
            <w:r>
              <w:rPr>
                <w:color w:val="000000"/>
              </w:rPr>
              <w:t>педагогическим советом</w:t>
            </w:r>
          </w:p>
          <w:p w:rsidR="002E43B4" w:rsidRDefault="002E43B4" w:rsidP="00917A09">
            <w:r>
              <w:rPr>
                <w:color w:val="000000"/>
              </w:rPr>
              <w:t>Протокол № 1</w:t>
            </w:r>
          </w:p>
          <w:p w:rsidR="002E43B4" w:rsidRDefault="002E43B4" w:rsidP="00917A09">
            <w:r>
              <w:rPr>
                <w:color w:val="000000"/>
              </w:rPr>
              <w:t>от « »__08______2022г.</w:t>
            </w:r>
          </w:p>
        </w:tc>
        <w:tc>
          <w:tcPr>
            <w:tcW w:w="3209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E43B4" w:rsidRDefault="002E43B4" w:rsidP="00917A09">
            <w:r>
              <w:rPr>
                <w:color w:val="000000"/>
              </w:rPr>
              <w:t>УТВЕРЖДАЮ</w:t>
            </w:r>
          </w:p>
          <w:p w:rsidR="002E43B4" w:rsidRDefault="002E43B4" w:rsidP="00917A09">
            <w:r>
              <w:rPr>
                <w:color w:val="000000"/>
              </w:rPr>
              <w:t>Директор</w:t>
            </w:r>
          </w:p>
          <w:p w:rsidR="002E43B4" w:rsidRDefault="002E43B4" w:rsidP="00917A09">
            <w:r>
              <w:rPr>
                <w:color w:val="000000"/>
              </w:rPr>
              <w:t>__________ (Сафронова Л.Н.)</w:t>
            </w:r>
          </w:p>
          <w:p w:rsidR="002E43B4" w:rsidRDefault="002E43B4" w:rsidP="00917A09">
            <w:r>
              <w:rPr>
                <w:color w:val="000000"/>
              </w:rPr>
              <w:t>Приказ № 132</w:t>
            </w:r>
          </w:p>
          <w:p w:rsidR="002E43B4" w:rsidRDefault="002E43B4" w:rsidP="00917A09">
            <w:r>
              <w:rPr>
                <w:color w:val="000000"/>
              </w:rPr>
              <w:t>от «  »______ ____2022г.</w:t>
            </w:r>
          </w:p>
        </w:tc>
      </w:tr>
    </w:tbl>
    <w:p w:rsidR="00E07340" w:rsidRDefault="00E07340">
      <w:pPr>
        <w:spacing w:line="424" w:lineRule="auto"/>
        <w:rPr>
          <w:sz w:val="20"/>
        </w:rPr>
        <w:sectPr w:rsidR="00E07340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309" w:space="2208"/>
            <w:col w:w="1309" w:space="2208"/>
            <w:col w:w="3746"/>
          </w:cols>
        </w:sect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ind w:left="0"/>
        <w:rPr>
          <w:sz w:val="20"/>
        </w:rPr>
      </w:pPr>
    </w:p>
    <w:p w:rsidR="00E07340" w:rsidRDefault="00E07340">
      <w:pPr>
        <w:pStyle w:val="a3"/>
        <w:spacing w:before="4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1C1165" w:rsidRPr="001C1165" w:rsidRDefault="001C1165" w:rsidP="001C1165">
      <w:pPr>
        <w:pStyle w:val="a3"/>
        <w:rPr>
          <w:sz w:val="26"/>
        </w:rPr>
      </w:pPr>
      <w:r>
        <w:rPr>
          <w:sz w:val="26"/>
        </w:rPr>
        <w:t xml:space="preserve">                                          </w:t>
      </w:r>
      <w:r w:rsidRPr="001C1165">
        <w:rPr>
          <w:sz w:val="26"/>
        </w:rPr>
        <w:t>АДАПТИРОВАННАЯ РАБОЧАЯ ПРОГРАММА</w:t>
      </w:r>
    </w:p>
    <w:p w:rsidR="001C1165" w:rsidRPr="001C1165" w:rsidRDefault="001C1165" w:rsidP="001C1165">
      <w:pPr>
        <w:pStyle w:val="a3"/>
        <w:ind w:left="0"/>
        <w:rPr>
          <w:sz w:val="26"/>
        </w:rPr>
      </w:pPr>
      <w:r>
        <w:rPr>
          <w:sz w:val="26"/>
        </w:rPr>
        <w:t xml:space="preserve">           </w:t>
      </w:r>
      <w:r w:rsidRPr="001C1165">
        <w:rPr>
          <w:sz w:val="26"/>
        </w:rPr>
        <w:t xml:space="preserve">для </w:t>
      </w:r>
      <w:proofErr w:type="gramStart"/>
      <w:r w:rsidRPr="001C1165">
        <w:rPr>
          <w:sz w:val="26"/>
        </w:rPr>
        <w:t>обучающихся</w:t>
      </w:r>
      <w:proofErr w:type="gramEnd"/>
      <w:r w:rsidRPr="001C1165">
        <w:rPr>
          <w:sz w:val="26"/>
        </w:rPr>
        <w:t xml:space="preserve"> с умственной отсталостью (интеллектуальными нарушениями)</w:t>
      </w:r>
    </w:p>
    <w:p w:rsidR="001C1165" w:rsidRPr="001C1165" w:rsidRDefault="001C1165" w:rsidP="001C1165">
      <w:pPr>
        <w:pStyle w:val="a3"/>
        <w:rPr>
          <w:sz w:val="26"/>
        </w:rPr>
      </w:pPr>
      <w:r>
        <w:rPr>
          <w:sz w:val="26"/>
        </w:rPr>
        <w:t xml:space="preserve">                                                                 </w:t>
      </w:r>
      <w:r w:rsidRPr="001C1165">
        <w:rPr>
          <w:sz w:val="26"/>
        </w:rPr>
        <w:t>учебного предмета</w:t>
      </w:r>
    </w:p>
    <w:p w:rsidR="001C1165" w:rsidRPr="001C1165" w:rsidRDefault="001C1165" w:rsidP="001C1165">
      <w:pPr>
        <w:pStyle w:val="a3"/>
        <w:rPr>
          <w:sz w:val="26"/>
        </w:rPr>
      </w:pPr>
      <w:r>
        <w:rPr>
          <w:sz w:val="26"/>
        </w:rPr>
        <w:t xml:space="preserve">                                                                        </w:t>
      </w:r>
      <w:r w:rsidRPr="001C1165">
        <w:rPr>
          <w:sz w:val="26"/>
        </w:rPr>
        <w:t>«Музыка»</w:t>
      </w:r>
    </w:p>
    <w:p w:rsidR="00B77612" w:rsidRDefault="005F31FA" w:rsidP="007F64C4">
      <w:pPr>
        <w:pStyle w:val="a3"/>
        <w:jc w:val="center"/>
        <w:rPr>
          <w:sz w:val="26"/>
        </w:rPr>
      </w:pPr>
      <w:r>
        <w:rPr>
          <w:sz w:val="26"/>
        </w:rPr>
        <w:t>Куницы</w:t>
      </w:r>
      <w:r w:rsidR="00B77612">
        <w:rPr>
          <w:sz w:val="26"/>
        </w:rPr>
        <w:t>ной Арины</w:t>
      </w:r>
    </w:p>
    <w:p w:rsidR="001C1165" w:rsidRPr="001C1165" w:rsidRDefault="00B77612" w:rsidP="007F64C4">
      <w:pPr>
        <w:pStyle w:val="a3"/>
        <w:jc w:val="center"/>
        <w:rPr>
          <w:sz w:val="26"/>
        </w:rPr>
      </w:pPr>
      <w:r>
        <w:rPr>
          <w:sz w:val="26"/>
        </w:rPr>
        <w:t>1</w:t>
      </w:r>
      <w:r w:rsidR="001C1165">
        <w:rPr>
          <w:sz w:val="26"/>
        </w:rPr>
        <w:t xml:space="preserve"> класс</w:t>
      </w:r>
    </w:p>
    <w:p w:rsidR="00E07340" w:rsidRDefault="001C1165" w:rsidP="001C1165">
      <w:pPr>
        <w:pStyle w:val="a3"/>
        <w:ind w:left="0"/>
        <w:rPr>
          <w:sz w:val="26"/>
        </w:rPr>
      </w:pPr>
      <w:r>
        <w:rPr>
          <w:sz w:val="26"/>
        </w:rPr>
        <w:t xml:space="preserve">                                                                на 2022-2023</w:t>
      </w:r>
      <w:r w:rsidRPr="001C1165">
        <w:rPr>
          <w:sz w:val="26"/>
        </w:rPr>
        <w:t xml:space="preserve"> учебный год</w:t>
      </w: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spacing w:before="4"/>
        <w:ind w:left="0"/>
        <w:rPr>
          <w:sz w:val="21"/>
        </w:rPr>
      </w:pPr>
    </w:p>
    <w:p w:rsidR="00E07340" w:rsidRDefault="002E43B4">
      <w:pPr>
        <w:pStyle w:val="a3"/>
        <w:ind w:left="0" w:right="343"/>
        <w:jc w:val="right"/>
      </w:pPr>
      <w:r>
        <w:t>Составитель:</w:t>
      </w:r>
      <w:r>
        <w:rPr>
          <w:spacing w:val="-10"/>
        </w:rPr>
        <w:t xml:space="preserve"> </w:t>
      </w:r>
      <w:r>
        <w:t>Казанцева</w:t>
      </w:r>
      <w:r>
        <w:rPr>
          <w:spacing w:val="-7"/>
        </w:rPr>
        <w:t xml:space="preserve"> </w:t>
      </w:r>
      <w:r>
        <w:t>Анна</w:t>
      </w:r>
      <w:r>
        <w:rPr>
          <w:spacing w:val="-7"/>
        </w:rPr>
        <w:t xml:space="preserve"> </w:t>
      </w:r>
      <w:r>
        <w:t>Сергеевна</w:t>
      </w:r>
    </w:p>
    <w:p w:rsidR="00E07340" w:rsidRDefault="002E43B4">
      <w:pPr>
        <w:pStyle w:val="a3"/>
        <w:spacing w:before="60"/>
        <w:ind w:left="0" w:right="327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ind w:left="0"/>
        <w:rPr>
          <w:sz w:val="26"/>
        </w:rPr>
      </w:pPr>
    </w:p>
    <w:p w:rsidR="00E07340" w:rsidRDefault="00E07340">
      <w:pPr>
        <w:pStyle w:val="a3"/>
        <w:spacing w:before="4"/>
        <w:ind w:left="0"/>
        <w:rPr>
          <w:sz w:val="37"/>
        </w:rPr>
      </w:pPr>
    </w:p>
    <w:p w:rsidR="00E07340" w:rsidRDefault="002E43B4">
      <w:pPr>
        <w:pStyle w:val="a3"/>
        <w:ind w:left="1615" w:right="1488"/>
        <w:jc w:val="center"/>
      </w:pPr>
      <w:proofErr w:type="spellStart"/>
      <w:r>
        <w:t>с</w:t>
      </w:r>
      <w:proofErr w:type="gramStart"/>
      <w:r>
        <w:t>.Б</w:t>
      </w:r>
      <w:proofErr w:type="gramEnd"/>
      <w:r>
        <w:t>ыстрянка</w:t>
      </w:r>
      <w:proofErr w:type="spellEnd"/>
      <w:r>
        <w:rPr>
          <w:spacing w:val="-13"/>
        </w:rPr>
        <w:t xml:space="preserve"> </w:t>
      </w:r>
      <w:r>
        <w:t>2022</w:t>
      </w:r>
    </w:p>
    <w:p w:rsidR="00E07340" w:rsidRDefault="00E07340">
      <w:pPr>
        <w:jc w:val="center"/>
        <w:sectPr w:rsidR="00E0734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07340" w:rsidRDefault="00E07340">
      <w:pPr>
        <w:pStyle w:val="a3"/>
        <w:spacing w:before="4"/>
        <w:ind w:left="0"/>
        <w:rPr>
          <w:sz w:val="17"/>
        </w:rPr>
      </w:pPr>
    </w:p>
    <w:p w:rsidR="00E07340" w:rsidRDefault="00D57F68">
      <w:pPr>
        <w:pStyle w:val="Heading1"/>
      </w:pPr>
      <w:r>
        <w:pict>
          <v:rect id="_x0000_s1032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D979AD">
        <w:t xml:space="preserve">                                                       </w:t>
      </w:r>
      <w:r w:rsidR="002E43B4">
        <w:t>ПОЯСНИТЕЛЬНАЯ</w:t>
      </w:r>
      <w:r w:rsidR="002E43B4">
        <w:rPr>
          <w:spacing w:val="-9"/>
        </w:rPr>
        <w:t xml:space="preserve"> </w:t>
      </w:r>
      <w:r w:rsidR="002E43B4">
        <w:t>ЗАПИСКА</w:t>
      </w:r>
    </w:p>
    <w:p w:rsidR="004E359E" w:rsidRPr="004E359E" w:rsidRDefault="004E359E" w:rsidP="00D60836">
      <w:pPr>
        <w:widowControl/>
        <w:shd w:val="clear" w:color="auto" w:fill="FFFFFF"/>
        <w:autoSpaceDE/>
        <w:autoSpaceDN/>
        <w:ind w:left="18" w:right="14" w:firstLine="710"/>
        <w:jc w:val="both"/>
        <w:rPr>
          <w:color w:val="000000"/>
          <w:sz w:val="24"/>
          <w:szCs w:val="24"/>
          <w:lang w:eastAsia="ru-RU"/>
        </w:rPr>
      </w:pPr>
      <w:r w:rsidRPr="004E359E">
        <w:rPr>
          <w:color w:val="000000"/>
          <w:sz w:val="24"/>
          <w:szCs w:val="24"/>
          <w:lang w:eastAsia="ru-RU"/>
        </w:rPr>
        <w:t>Данная рабочая программа разработана на основе Федерального государственного образовательного стандарта образования обучающихся</w:t>
      </w:r>
      <w:r>
        <w:rPr>
          <w:color w:val="000000"/>
          <w:sz w:val="24"/>
          <w:szCs w:val="24"/>
          <w:lang w:eastAsia="ru-RU"/>
        </w:rPr>
        <w:t xml:space="preserve"> </w:t>
      </w:r>
      <w:r w:rsidRPr="004E359E">
        <w:rPr>
          <w:color w:val="000000"/>
          <w:sz w:val="24"/>
          <w:szCs w:val="24"/>
          <w:lang w:eastAsia="ru-RU"/>
        </w:rPr>
        <w:t>с умственной отсталостью (инте</w:t>
      </w:r>
      <w:r>
        <w:rPr>
          <w:color w:val="000000"/>
          <w:sz w:val="24"/>
          <w:szCs w:val="24"/>
          <w:lang w:eastAsia="ru-RU"/>
        </w:rPr>
        <w:t>ллектуальными нарушениями), При</w:t>
      </w:r>
      <w:r w:rsidRPr="004E359E">
        <w:rPr>
          <w:color w:val="000000"/>
          <w:sz w:val="24"/>
          <w:szCs w:val="24"/>
          <w:lang w:eastAsia="ru-RU"/>
        </w:rPr>
        <w:t>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1).</w:t>
      </w:r>
      <w:r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4E359E">
        <w:rPr>
          <w:color w:val="000000"/>
          <w:sz w:val="24"/>
          <w:szCs w:val="24"/>
          <w:lang w:eastAsia="ru-RU"/>
        </w:rPr>
        <w:t>Значимость предмета «Музыка» для обучающихся с умственной отсталостью (интеллектуальными нарушениями) определяется большими возможностями коррекции и компенсации особенностей развития познавательной, эмоциональной и волевой, двигательной сфер деятельности, формирования речи, совершенствования внимания, восприятия и общения, а также положительных личностных качеств.</w:t>
      </w:r>
      <w:r>
        <w:rPr>
          <w:color w:val="000000"/>
          <w:sz w:val="24"/>
          <w:szCs w:val="24"/>
          <w:lang w:eastAsia="ru-RU"/>
        </w:rPr>
        <w:t xml:space="preserve"> </w:t>
      </w:r>
      <w:proofErr w:type="gramEnd"/>
    </w:p>
    <w:p w:rsidR="00D60836" w:rsidRDefault="00D60836" w:rsidP="00D60836">
      <w:pPr>
        <w:pStyle w:val="Heading1"/>
        <w:spacing w:before="186"/>
        <w:ind w:left="0"/>
        <w:rPr>
          <w:b w:val="0"/>
          <w:bCs w:val="0"/>
          <w:color w:val="000000"/>
          <w:lang w:eastAsia="ru-RU"/>
        </w:rPr>
      </w:pPr>
    </w:p>
    <w:p w:rsidR="00E07340" w:rsidRDefault="00D60836" w:rsidP="00D60836">
      <w:pPr>
        <w:pStyle w:val="Heading1"/>
        <w:spacing w:before="186"/>
        <w:ind w:left="0"/>
      </w:pPr>
      <w:r>
        <w:rPr>
          <w:b w:val="0"/>
          <w:bCs w:val="0"/>
          <w:color w:val="000000"/>
          <w:lang w:eastAsia="ru-RU"/>
        </w:rPr>
        <w:t xml:space="preserve">                              </w:t>
      </w:r>
      <w:r w:rsidR="002E43B4">
        <w:t>ОБЩАЯ</w:t>
      </w:r>
      <w:r w:rsidR="002E43B4">
        <w:rPr>
          <w:spacing w:val="-8"/>
        </w:rPr>
        <w:t xml:space="preserve"> </w:t>
      </w:r>
      <w:r w:rsidR="002E43B4">
        <w:t>ХАРАКТЕРИСТИКА</w:t>
      </w:r>
      <w:r w:rsidR="002E43B4">
        <w:rPr>
          <w:spacing w:val="-8"/>
        </w:rPr>
        <w:t xml:space="preserve"> </w:t>
      </w:r>
      <w:r w:rsidR="002E43B4">
        <w:t>УЧЕБНОГО</w:t>
      </w:r>
      <w:r w:rsidR="002E43B4">
        <w:rPr>
          <w:spacing w:val="-8"/>
        </w:rPr>
        <w:t xml:space="preserve"> </w:t>
      </w:r>
      <w:r w:rsidR="002E43B4">
        <w:t>ПРЕДМЕТА</w:t>
      </w:r>
      <w:r w:rsidR="002E43B4">
        <w:rPr>
          <w:spacing w:val="-8"/>
        </w:rPr>
        <w:t xml:space="preserve"> </w:t>
      </w:r>
      <w:r w:rsidR="002E43B4">
        <w:t>«МУЗЫКА»</w:t>
      </w:r>
    </w:p>
    <w:p w:rsidR="00E07340" w:rsidRDefault="00E07340">
      <w:pPr>
        <w:spacing w:line="292" w:lineRule="auto"/>
      </w:pPr>
    </w:p>
    <w:p w:rsidR="00400C8A" w:rsidRPr="007F64C4" w:rsidRDefault="00400C8A" w:rsidP="00400C8A">
      <w:p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В процессе обучения музыке, в процессе эстетического познания и художественного отражения окружающей действительности в музыкальной деятельности ребёнок с умственной отсталостью (интеллектуальными нарушениями) развивается разносторонне: формируются его познавательная, речевая, эмоционально-волевая, двигательная сферы деятельности и поведение. Учебный предмет «Музыка» представляет предметную область «Искусство».</w:t>
      </w:r>
    </w:p>
    <w:p w:rsidR="00400C8A" w:rsidRPr="007F64C4" w:rsidRDefault="00400C8A" w:rsidP="00400C8A">
      <w:p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Основные направления работы в связи с задачами курса: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воспитание интереса к музыкальному искусству;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раскрытие значения музыкального искусства в жизни человека;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воспитание в детях эстетического чувства и понимания красоты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окружающего мира, музыкального и художественного вкуса;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формирование элементарных знаний о видах и жанрах музыкального искусства, расширение музыкально-эстетического кругозора;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развитие эмоционального восприятия произведений музыкального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искусства, умения анализировать их содержание и формулировать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своё мнение о них;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обучение приёмам различных видов музыкальной деятельности </w:t>
      </w:r>
      <w:proofErr w:type="gramStart"/>
      <w:r w:rsidRPr="007F64C4">
        <w:rPr>
          <w:sz w:val="24"/>
          <w:szCs w:val="24"/>
        </w:rPr>
        <w:t>с</w:t>
      </w:r>
      <w:proofErr w:type="gramEnd"/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использованием разнообразного содержания, средств </w:t>
      </w:r>
      <w:proofErr w:type="gramStart"/>
      <w:r w:rsidRPr="007F64C4">
        <w:rPr>
          <w:sz w:val="24"/>
          <w:szCs w:val="24"/>
        </w:rPr>
        <w:t>музыкальной</w:t>
      </w:r>
      <w:proofErr w:type="gramEnd"/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выразительности, инструментов и технических средств;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обучение разным видам музыкальной деятельности (пение, слушание музыки, музыкальная грамота, игра на музыкальных инструментах, музыкально-ритмические движения);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знакомство со средствами музыкальной выразительности, применяемыми в разных видах музыкальной деятельности (динамические оттенки, </w:t>
      </w:r>
      <w:proofErr w:type="spellStart"/>
      <w:r w:rsidRPr="007F64C4">
        <w:rPr>
          <w:sz w:val="24"/>
          <w:szCs w:val="24"/>
        </w:rPr>
        <w:t>звуковысотность</w:t>
      </w:r>
      <w:proofErr w:type="spellEnd"/>
      <w:r w:rsidRPr="007F64C4">
        <w:rPr>
          <w:sz w:val="24"/>
          <w:szCs w:val="24"/>
        </w:rPr>
        <w:t xml:space="preserve">, длительность, </w:t>
      </w:r>
      <w:proofErr w:type="spellStart"/>
      <w:r w:rsidRPr="007F64C4">
        <w:rPr>
          <w:sz w:val="24"/>
          <w:szCs w:val="24"/>
        </w:rPr>
        <w:t>темпоритм</w:t>
      </w:r>
      <w:proofErr w:type="spellEnd"/>
      <w:r w:rsidRPr="007F64C4">
        <w:rPr>
          <w:sz w:val="24"/>
          <w:szCs w:val="24"/>
        </w:rPr>
        <w:t>, тембр);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формирование простейших умений </w:t>
      </w:r>
      <w:proofErr w:type="gramStart"/>
      <w:r w:rsidRPr="007F64C4">
        <w:rPr>
          <w:sz w:val="24"/>
          <w:szCs w:val="24"/>
        </w:rPr>
        <w:t>музыкально-исполнительской</w:t>
      </w:r>
      <w:proofErr w:type="gramEnd"/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деятельности;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развитие умения передавать эмоциональное состояние в музыкально-художественных образах;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 xml:space="preserve">воспитание у </w:t>
      </w:r>
      <w:proofErr w:type="gramStart"/>
      <w:r w:rsidRPr="007F64C4">
        <w:rPr>
          <w:sz w:val="24"/>
          <w:szCs w:val="24"/>
        </w:rPr>
        <w:t>обучающихся</w:t>
      </w:r>
      <w:proofErr w:type="gramEnd"/>
      <w:r w:rsidRPr="007F64C4">
        <w:rPr>
          <w:sz w:val="24"/>
          <w:szCs w:val="24"/>
        </w:rPr>
        <w:t xml:space="preserve"> умения согласованно и продуктивно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участвовать в групповой деятельности, выполняя совместные действия для получения результата общей музыкальной деятельности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(хор, ансамбль, оркестр).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Изучение учебного материала по музыке осуществляется в процессе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следующих видов работы: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хоровое и сольное пение;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слушание музыки;</w:t>
      </w:r>
    </w:p>
    <w:p w:rsidR="00400C8A" w:rsidRPr="007F64C4" w:rsidRDefault="00400C8A" w:rsidP="00400C8A">
      <w:pPr>
        <w:pStyle w:val="a4"/>
        <w:numPr>
          <w:ilvl w:val="0"/>
          <w:numId w:val="21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lastRenderedPageBreak/>
        <w:t>игра на музыкальных инструментах детского оркестра;</w:t>
      </w:r>
    </w:p>
    <w:p w:rsidR="00400C8A" w:rsidRPr="007F64C4" w:rsidRDefault="00400C8A" w:rsidP="00400C8A">
      <w:pPr>
        <w:pStyle w:val="a4"/>
        <w:numPr>
          <w:ilvl w:val="0"/>
          <w:numId w:val="22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музыкально-дидактические игры, музыкально-ритмические упражнения;</w:t>
      </w:r>
    </w:p>
    <w:p w:rsidR="00400C8A" w:rsidRPr="007F64C4" w:rsidRDefault="00400C8A" w:rsidP="00400C8A">
      <w:pPr>
        <w:pStyle w:val="a4"/>
        <w:numPr>
          <w:ilvl w:val="0"/>
          <w:numId w:val="22"/>
        </w:numPr>
        <w:spacing w:line="292" w:lineRule="auto"/>
        <w:rPr>
          <w:sz w:val="24"/>
          <w:szCs w:val="24"/>
        </w:rPr>
      </w:pPr>
      <w:r w:rsidRPr="007F64C4">
        <w:rPr>
          <w:sz w:val="24"/>
          <w:szCs w:val="24"/>
        </w:rPr>
        <w:t>изучение элементов нотной грамоты, произведений профессионального и народного музыкального творчества на основе анализа высокохудожественных образцов музыкального искусства с целью определения содержания и элементарных, доступных пониманию обучающихся средств музыкальной выразительности.</w:t>
      </w:r>
    </w:p>
    <w:p w:rsidR="00400C8A" w:rsidRPr="007F64C4" w:rsidRDefault="00400C8A">
      <w:pPr>
        <w:spacing w:line="292" w:lineRule="auto"/>
        <w:rPr>
          <w:sz w:val="24"/>
          <w:szCs w:val="24"/>
        </w:rPr>
        <w:sectPr w:rsidR="00400C8A" w:rsidRPr="007F64C4">
          <w:pgSz w:w="11900" w:h="16840"/>
          <w:pgMar w:top="520" w:right="560" w:bottom="280" w:left="560" w:header="720" w:footer="720" w:gutter="0"/>
          <w:cols w:space="720"/>
        </w:sectPr>
      </w:pPr>
      <w:r w:rsidRPr="007F64C4">
        <w:rPr>
          <w:sz w:val="24"/>
          <w:szCs w:val="24"/>
        </w:rPr>
        <w:t>Обучение пению, слушанию музыки, игре на музыкальных инструментах может осуществляться с опорой на записанные с помощью звукозаписывающих устройств музыкальные произведения, но наибольший эффект достигается при использовании натурального, естественного звучания музыкальных инструментов, голоса педагога, музыкантов. Личный пример педагога является самым эффективным средством музыкального воспитания и формирования музыкальной культуры. Использование всех перечисленных видов работы предполагает формирование у детей исполнительского и слухового опыта, который необходим в их музыкальной деятельно</w:t>
      </w:r>
      <w:r w:rsidR="007461B0">
        <w:rPr>
          <w:sz w:val="24"/>
          <w:szCs w:val="24"/>
        </w:rPr>
        <w:t>сти и творческой самореализации</w:t>
      </w:r>
    </w:p>
    <w:p w:rsidR="00E07340" w:rsidRDefault="00D979AD" w:rsidP="007F64C4">
      <w:pPr>
        <w:pStyle w:val="Heading1"/>
        <w:spacing w:before="0"/>
        <w:ind w:left="0"/>
      </w:pPr>
      <w:r>
        <w:lastRenderedPageBreak/>
        <w:t xml:space="preserve">  </w:t>
      </w:r>
      <w:r w:rsidR="002E43B4">
        <w:t>ЦЕЛИ</w:t>
      </w:r>
      <w:r w:rsidR="002E43B4">
        <w:rPr>
          <w:spacing w:val="-6"/>
        </w:rPr>
        <w:t xml:space="preserve"> </w:t>
      </w:r>
      <w:r w:rsidR="002E43B4">
        <w:t>И</w:t>
      </w:r>
      <w:r w:rsidR="002E43B4">
        <w:rPr>
          <w:spacing w:val="-6"/>
        </w:rPr>
        <w:t xml:space="preserve"> </w:t>
      </w:r>
      <w:r w:rsidR="002E43B4">
        <w:t>ЗАДАЧИ</w:t>
      </w:r>
      <w:r w:rsidR="002E43B4">
        <w:rPr>
          <w:spacing w:val="-6"/>
        </w:rPr>
        <w:t xml:space="preserve"> </w:t>
      </w:r>
      <w:r w:rsidR="002E43B4">
        <w:t>ИЗУЧЕНИЯ</w:t>
      </w:r>
      <w:r w:rsidR="002E43B4">
        <w:rPr>
          <w:spacing w:val="-6"/>
        </w:rPr>
        <w:t xml:space="preserve"> </w:t>
      </w:r>
      <w:r w:rsidR="002E43B4">
        <w:t>УЧЕБНОГО</w:t>
      </w:r>
      <w:r w:rsidR="002E43B4">
        <w:rPr>
          <w:spacing w:val="-5"/>
        </w:rPr>
        <w:t xml:space="preserve"> </w:t>
      </w:r>
      <w:r w:rsidR="002E43B4">
        <w:t>ПРЕДМЕТА</w:t>
      </w:r>
      <w:r w:rsidR="002E43B4">
        <w:rPr>
          <w:spacing w:val="-6"/>
        </w:rPr>
        <w:t xml:space="preserve"> </w:t>
      </w:r>
      <w:r w:rsidR="002E43B4">
        <w:t>«МУЗЫКА»</w:t>
      </w:r>
    </w:p>
    <w:p w:rsidR="00D979AD" w:rsidRDefault="00D979AD" w:rsidP="00D979AD">
      <w:pPr>
        <w:pStyle w:val="Heading1"/>
        <w:rPr>
          <w:b w:val="0"/>
        </w:rPr>
      </w:pPr>
      <w:r w:rsidRPr="00D979AD">
        <w:rPr>
          <w:b w:val="0"/>
        </w:rPr>
        <w:t>Цель и задачи программы:</w:t>
      </w:r>
    </w:p>
    <w:p w:rsidR="00400C8A" w:rsidRPr="00D60836" w:rsidRDefault="00400C8A" w:rsidP="00D60836">
      <w:pPr>
        <w:pStyle w:val="Heading1"/>
        <w:numPr>
          <w:ilvl w:val="0"/>
          <w:numId w:val="12"/>
        </w:numPr>
        <w:rPr>
          <w:b w:val="0"/>
        </w:rPr>
      </w:pPr>
      <w:r w:rsidRPr="00400C8A">
        <w:rPr>
          <w:b w:val="0"/>
        </w:rPr>
        <w:t>формирование основ музыкальной</w:t>
      </w:r>
      <w:r w:rsidR="00D60836">
        <w:rPr>
          <w:b w:val="0"/>
        </w:rPr>
        <w:t xml:space="preserve"> </w:t>
      </w:r>
      <w:r w:rsidRPr="00D60836">
        <w:rPr>
          <w:b w:val="0"/>
        </w:rPr>
        <w:t>культуры обучающихся с умственной отсталостью (интеллектуальными</w:t>
      </w:r>
      <w:r w:rsidR="00D60836">
        <w:rPr>
          <w:b w:val="0"/>
        </w:rPr>
        <w:t xml:space="preserve"> </w:t>
      </w:r>
      <w:r w:rsidRPr="00D60836">
        <w:rPr>
          <w:b w:val="0"/>
        </w:rPr>
        <w:t>нарушениями) как неотъемлемой части духовной культуры личности.</w:t>
      </w:r>
    </w:p>
    <w:p w:rsidR="00400C8A" w:rsidRPr="00D60836" w:rsidRDefault="00400C8A" w:rsidP="00D60836">
      <w:pPr>
        <w:pStyle w:val="Heading1"/>
        <w:numPr>
          <w:ilvl w:val="0"/>
          <w:numId w:val="12"/>
        </w:numPr>
        <w:rPr>
          <w:b w:val="0"/>
        </w:rPr>
      </w:pPr>
      <w:r w:rsidRPr="00400C8A">
        <w:rPr>
          <w:b w:val="0"/>
        </w:rPr>
        <w:t>проявление усилий в овладении музыкальной</w:t>
      </w:r>
      <w:r w:rsidR="00D60836">
        <w:rPr>
          <w:b w:val="0"/>
        </w:rPr>
        <w:t xml:space="preserve"> </w:t>
      </w:r>
      <w:r w:rsidRPr="00D60836">
        <w:rPr>
          <w:b w:val="0"/>
        </w:rPr>
        <w:t xml:space="preserve">деятельностью; </w:t>
      </w:r>
    </w:p>
    <w:p w:rsidR="00400C8A" w:rsidRDefault="00400C8A" w:rsidP="00400C8A">
      <w:pPr>
        <w:pStyle w:val="Heading1"/>
        <w:numPr>
          <w:ilvl w:val="0"/>
          <w:numId w:val="12"/>
        </w:numPr>
        <w:rPr>
          <w:b w:val="0"/>
        </w:rPr>
      </w:pPr>
      <w:r w:rsidRPr="00400C8A">
        <w:rPr>
          <w:b w:val="0"/>
        </w:rPr>
        <w:t xml:space="preserve">верное голосоведение мелодии, </w:t>
      </w:r>
    </w:p>
    <w:p w:rsidR="00400C8A" w:rsidRPr="00400C8A" w:rsidRDefault="00400C8A" w:rsidP="00400C8A">
      <w:pPr>
        <w:pStyle w:val="Heading1"/>
        <w:numPr>
          <w:ilvl w:val="0"/>
          <w:numId w:val="12"/>
        </w:numPr>
        <w:rPr>
          <w:b w:val="0"/>
        </w:rPr>
      </w:pPr>
      <w:r>
        <w:rPr>
          <w:b w:val="0"/>
        </w:rPr>
        <w:t>чистота интонирова</w:t>
      </w:r>
      <w:r w:rsidRPr="00400C8A">
        <w:rPr>
          <w:b w:val="0"/>
        </w:rPr>
        <w:t xml:space="preserve">ния; </w:t>
      </w:r>
    </w:p>
    <w:p w:rsidR="00400C8A" w:rsidRDefault="00400C8A" w:rsidP="00400C8A">
      <w:pPr>
        <w:pStyle w:val="Heading1"/>
        <w:numPr>
          <w:ilvl w:val="0"/>
          <w:numId w:val="12"/>
        </w:numPr>
        <w:rPr>
          <w:b w:val="0"/>
        </w:rPr>
      </w:pPr>
      <w:r w:rsidRPr="00400C8A">
        <w:rPr>
          <w:b w:val="0"/>
        </w:rPr>
        <w:t xml:space="preserve">понимание содержания песен; </w:t>
      </w:r>
    </w:p>
    <w:p w:rsidR="00400C8A" w:rsidRPr="00D979AD" w:rsidRDefault="00400C8A" w:rsidP="00D60836">
      <w:pPr>
        <w:pStyle w:val="Heading1"/>
        <w:numPr>
          <w:ilvl w:val="0"/>
          <w:numId w:val="26"/>
        </w:numPr>
        <w:rPr>
          <w:b w:val="0"/>
        </w:rPr>
      </w:pPr>
      <w:r w:rsidRPr="00D60836">
        <w:rPr>
          <w:b w:val="0"/>
        </w:rPr>
        <w:t xml:space="preserve">точное воспроизведение ритмического рисунка в музыкально-ритмической деятельности; </w:t>
      </w:r>
    </w:p>
    <w:p w:rsidR="00D979AD" w:rsidRDefault="00D979AD" w:rsidP="00D979AD">
      <w:pPr>
        <w:pStyle w:val="Heading1"/>
        <w:ind w:left="0"/>
        <w:rPr>
          <w:b w:val="0"/>
        </w:rPr>
      </w:pPr>
      <w:r w:rsidRPr="00D979AD">
        <w:rPr>
          <w:b w:val="0"/>
        </w:rPr>
        <w:t>Задачи:</w:t>
      </w:r>
    </w:p>
    <w:p w:rsidR="00D60836" w:rsidRP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накопление первоначальных вп</w:t>
      </w:r>
      <w:r>
        <w:rPr>
          <w:b w:val="0"/>
        </w:rPr>
        <w:t>ечатлений от музыкального искус</w:t>
      </w:r>
      <w:r w:rsidRPr="00D60836">
        <w:rPr>
          <w:b w:val="0"/>
        </w:rPr>
        <w:t>ства и получение доступного оп</w:t>
      </w:r>
      <w:r>
        <w:rPr>
          <w:b w:val="0"/>
        </w:rPr>
        <w:t>ыта (овладение элементарными му</w:t>
      </w:r>
      <w:r w:rsidRPr="00D60836">
        <w:rPr>
          <w:b w:val="0"/>
        </w:rPr>
        <w:t xml:space="preserve">зыкальными знаниями, </w:t>
      </w:r>
      <w:proofErr w:type="spellStart"/>
      <w:r w:rsidRPr="00D60836">
        <w:rPr>
          <w:b w:val="0"/>
        </w:rPr>
        <w:t>слуш</w:t>
      </w:r>
      <w:r>
        <w:rPr>
          <w:b w:val="0"/>
        </w:rPr>
        <w:t>ательскими</w:t>
      </w:r>
      <w:proofErr w:type="spellEnd"/>
      <w:r>
        <w:rPr>
          <w:b w:val="0"/>
        </w:rPr>
        <w:t xml:space="preserve"> и доступными исполни</w:t>
      </w:r>
      <w:r w:rsidRPr="00D60836">
        <w:rPr>
          <w:b w:val="0"/>
        </w:rPr>
        <w:t>тельскими умениями);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приобщение к культурной сред</w:t>
      </w:r>
      <w:r>
        <w:rPr>
          <w:b w:val="0"/>
        </w:rPr>
        <w:t xml:space="preserve">е, дающей </w:t>
      </w:r>
      <w:proofErr w:type="gramStart"/>
      <w:r>
        <w:rPr>
          <w:b w:val="0"/>
        </w:rPr>
        <w:t>обучающемуся</w:t>
      </w:r>
      <w:proofErr w:type="gramEnd"/>
      <w:r>
        <w:rPr>
          <w:b w:val="0"/>
        </w:rPr>
        <w:t xml:space="preserve"> впечатле</w:t>
      </w:r>
      <w:r w:rsidRPr="00D60836">
        <w:rPr>
          <w:b w:val="0"/>
        </w:rPr>
        <w:t>ния от музыкального искусства</w:t>
      </w:r>
      <w:r>
        <w:rPr>
          <w:b w:val="0"/>
        </w:rPr>
        <w:t>,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>
        <w:rPr>
          <w:b w:val="0"/>
        </w:rPr>
        <w:t xml:space="preserve"> формирование стремления и при</w:t>
      </w:r>
      <w:r w:rsidRPr="00D60836">
        <w:rPr>
          <w:b w:val="0"/>
        </w:rPr>
        <w:t xml:space="preserve">вычки к слушанию музыки, </w:t>
      </w:r>
      <w:r>
        <w:rPr>
          <w:b w:val="0"/>
        </w:rPr>
        <w:t>посещению выступлений профессио</w:t>
      </w:r>
      <w:r w:rsidRPr="00D60836">
        <w:rPr>
          <w:b w:val="0"/>
        </w:rPr>
        <w:t>нальных и самодеятельных музыкальных исполнителей,</w:t>
      </w:r>
      <w:r>
        <w:rPr>
          <w:b w:val="0"/>
        </w:rPr>
        <w:t xml:space="preserve"> самостоя</w:t>
      </w:r>
      <w:r w:rsidRPr="00D60836">
        <w:rPr>
          <w:b w:val="0"/>
        </w:rPr>
        <w:t xml:space="preserve">тельной музыкальной деятельности; 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развитие способности получат</w:t>
      </w:r>
      <w:r>
        <w:rPr>
          <w:b w:val="0"/>
        </w:rPr>
        <w:t>ь удовольствие от слушания музы</w:t>
      </w:r>
      <w:r w:rsidRPr="00D60836">
        <w:rPr>
          <w:b w:val="0"/>
        </w:rPr>
        <w:t>кальных произведений, выде</w:t>
      </w:r>
      <w:r>
        <w:rPr>
          <w:b w:val="0"/>
        </w:rPr>
        <w:t xml:space="preserve">ление собственных предпочтений в </w:t>
      </w:r>
      <w:r w:rsidRPr="00D60836">
        <w:rPr>
          <w:b w:val="0"/>
        </w:rPr>
        <w:t xml:space="preserve">восприятии музыки, 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приобрет</w:t>
      </w:r>
      <w:r>
        <w:rPr>
          <w:b w:val="0"/>
        </w:rPr>
        <w:t>ение опыта самостоятельной музы</w:t>
      </w:r>
      <w:r w:rsidRPr="00D60836">
        <w:rPr>
          <w:b w:val="0"/>
        </w:rPr>
        <w:t>кально-исполнительской и музыкально-оценочной деятельности;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>развитие музыкальности как комплекса способностей, необходимого</w:t>
      </w:r>
      <w:r>
        <w:rPr>
          <w:b w:val="0"/>
        </w:rPr>
        <w:t xml:space="preserve"> </w:t>
      </w:r>
      <w:r w:rsidRPr="00D60836">
        <w:rPr>
          <w:b w:val="0"/>
        </w:rPr>
        <w:t xml:space="preserve">для занятий музыкальной деятельностью (музыкальное </w:t>
      </w:r>
      <w:proofErr w:type="spellStart"/>
      <w:r w:rsidRPr="00D60836">
        <w:rPr>
          <w:b w:val="0"/>
        </w:rPr>
        <w:t>восприятие</w:t>
      </w:r>
      <w:proofErr w:type="gramStart"/>
      <w:r w:rsidRPr="00D60836">
        <w:rPr>
          <w:b w:val="0"/>
        </w:rPr>
        <w:t>,м</w:t>
      </w:r>
      <w:proofErr w:type="gramEnd"/>
      <w:r w:rsidRPr="00D60836">
        <w:rPr>
          <w:b w:val="0"/>
        </w:rPr>
        <w:t>узыкально-познавательные</w:t>
      </w:r>
      <w:proofErr w:type="spellEnd"/>
      <w:r w:rsidRPr="00D60836">
        <w:rPr>
          <w:b w:val="0"/>
        </w:rPr>
        <w:t xml:space="preserve"> проц</w:t>
      </w:r>
      <w:r>
        <w:rPr>
          <w:b w:val="0"/>
        </w:rPr>
        <w:t>ессы, музыкальная память, эмоци</w:t>
      </w:r>
      <w:r w:rsidRPr="00D60836">
        <w:rPr>
          <w:b w:val="0"/>
        </w:rPr>
        <w:t xml:space="preserve">ональные переживания, чувство ритма, </w:t>
      </w:r>
      <w:proofErr w:type="spellStart"/>
      <w:r w:rsidRPr="00D60836">
        <w:rPr>
          <w:b w:val="0"/>
        </w:rPr>
        <w:t>звуковысотный</w:t>
      </w:r>
      <w:proofErr w:type="spellEnd"/>
      <w:r w:rsidRPr="00D60836">
        <w:rPr>
          <w:b w:val="0"/>
        </w:rPr>
        <w:t xml:space="preserve"> слух и др.);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 xml:space="preserve">обогащение представлений об </w:t>
      </w:r>
      <w:r>
        <w:rPr>
          <w:b w:val="0"/>
        </w:rPr>
        <w:t>отечественных музыкальных тради</w:t>
      </w:r>
      <w:r w:rsidRPr="00D60836">
        <w:rPr>
          <w:b w:val="0"/>
        </w:rPr>
        <w:t>циях (праздники, обычаи, обр</w:t>
      </w:r>
      <w:r>
        <w:rPr>
          <w:b w:val="0"/>
        </w:rPr>
        <w:t>яды), формирование духовно-нрав</w:t>
      </w:r>
      <w:r w:rsidRPr="00D60836">
        <w:rPr>
          <w:b w:val="0"/>
        </w:rPr>
        <w:t>ственных качеств личности (л</w:t>
      </w:r>
      <w:r>
        <w:rPr>
          <w:b w:val="0"/>
        </w:rPr>
        <w:t>юбовь к Родине, патриотизм, гор</w:t>
      </w:r>
      <w:r w:rsidRPr="00D60836">
        <w:rPr>
          <w:b w:val="0"/>
        </w:rPr>
        <w:t>дость за отечественную музыкальную культуру) как в урочной, так</w:t>
      </w:r>
      <w:r>
        <w:rPr>
          <w:b w:val="0"/>
        </w:rPr>
        <w:t xml:space="preserve"> </w:t>
      </w:r>
      <w:r w:rsidRPr="00D60836">
        <w:rPr>
          <w:b w:val="0"/>
        </w:rPr>
        <w:t>и во внеурочной деятельности;</w:t>
      </w:r>
    </w:p>
    <w:p w:rsid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 xml:space="preserve"> формирование у обучающихся элементарных представлений о процессах сочинения, аранжировки, звукозаписи, звукоусиления </w:t>
      </w:r>
      <w:proofErr w:type="spellStart"/>
      <w:r w:rsidRPr="00D60836">
        <w:rPr>
          <w:b w:val="0"/>
        </w:rPr>
        <w:t>извуковоспроизведения</w:t>
      </w:r>
      <w:proofErr w:type="spellEnd"/>
      <w:r w:rsidRPr="00D60836">
        <w:rPr>
          <w:b w:val="0"/>
        </w:rPr>
        <w:t>, а также навыка самостоятельного использования доступных технических сре</w:t>
      </w:r>
      <w:proofErr w:type="gramStart"/>
      <w:r w:rsidRPr="00D60836">
        <w:rPr>
          <w:b w:val="0"/>
        </w:rPr>
        <w:t>дств дл</w:t>
      </w:r>
      <w:proofErr w:type="gramEnd"/>
      <w:r w:rsidRPr="00D60836">
        <w:rPr>
          <w:b w:val="0"/>
        </w:rPr>
        <w:t xml:space="preserve">я реализации потребности в слушании музыкальных произведений в записи; </w:t>
      </w:r>
    </w:p>
    <w:p w:rsidR="00D60836" w:rsidRPr="00D60836" w:rsidRDefault="00D60836" w:rsidP="00D60836">
      <w:pPr>
        <w:pStyle w:val="Heading1"/>
        <w:numPr>
          <w:ilvl w:val="0"/>
          <w:numId w:val="27"/>
        </w:numPr>
        <w:rPr>
          <w:b w:val="0"/>
        </w:rPr>
      </w:pPr>
      <w:r w:rsidRPr="00D60836">
        <w:rPr>
          <w:b w:val="0"/>
        </w:rPr>
        <w:t xml:space="preserve">реализация </w:t>
      </w:r>
      <w:proofErr w:type="spellStart"/>
      <w:r w:rsidRPr="00D60836">
        <w:rPr>
          <w:b w:val="0"/>
        </w:rPr>
        <w:t>психокоррекционных</w:t>
      </w:r>
      <w:proofErr w:type="spellEnd"/>
      <w:r w:rsidRPr="00D60836">
        <w:rPr>
          <w:b w:val="0"/>
        </w:rPr>
        <w:t xml:space="preserve"> и психотерапевтических возможностей музыкальной деятельности для преодоления у обучающихся</w:t>
      </w:r>
      <w:r>
        <w:rPr>
          <w:b w:val="0"/>
        </w:rPr>
        <w:t xml:space="preserve"> </w:t>
      </w:r>
      <w:r w:rsidRPr="00D60836">
        <w:rPr>
          <w:b w:val="0"/>
        </w:rPr>
        <w:t>с умственной отсталостью (интеллектуальными нарушениями</w:t>
      </w:r>
      <w:proofErr w:type="gramStart"/>
      <w:r w:rsidRPr="00D60836">
        <w:rPr>
          <w:b w:val="0"/>
        </w:rPr>
        <w:t>)и</w:t>
      </w:r>
      <w:proofErr w:type="gramEnd"/>
      <w:r w:rsidRPr="00D60836">
        <w:rPr>
          <w:b w:val="0"/>
        </w:rPr>
        <w:t xml:space="preserve">меющихся нарушений развития и профилактики возможной социальной </w:t>
      </w:r>
      <w:proofErr w:type="spellStart"/>
      <w:r w:rsidRPr="00D60836">
        <w:rPr>
          <w:b w:val="0"/>
        </w:rPr>
        <w:t>дезадаптации</w:t>
      </w:r>
      <w:proofErr w:type="spellEnd"/>
      <w:r w:rsidRPr="00D60836">
        <w:rPr>
          <w:b w:val="0"/>
        </w:rPr>
        <w:t>.</w:t>
      </w:r>
    </w:p>
    <w:p w:rsidR="00D60836" w:rsidRPr="00D979AD" w:rsidRDefault="00D60836" w:rsidP="00D979AD">
      <w:pPr>
        <w:pStyle w:val="Heading1"/>
        <w:ind w:left="0"/>
        <w:rPr>
          <w:b w:val="0"/>
        </w:rPr>
      </w:pPr>
    </w:p>
    <w:p w:rsidR="00E07340" w:rsidRDefault="00D979AD">
      <w:pPr>
        <w:pStyle w:val="Heading1"/>
        <w:spacing w:before="186"/>
      </w:pPr>
      <w:r>
        <w:t xml:space="preserve">                       </w:t>
      </w:r>
      <w:r w:rsidR="002E43B4">
        <w:t>МЕСТО</w:t>
      </w:r>
      <w:r w:rsidR="002E43B4">
        <w:rPr>
          <w:spacing w:val="-6"/>
        </w:rPr>
        <w:t xml:space="preserve"> </w:t>
      </w:r>
      <w:r w:rsidR="002E43B4">
        <w:t>УЧЕБНОГО</w:t>
      </w:r>
      <w:r w:rsidR="002E43B4">
        <w:rPr>
          <w:spacing w:val="-6"/>
        </w:rPr>
        <w:t xml:space="preserve"> </w:t>
      </w:r>
      <w:r w:rsidR="002E43B4">
        <w:t>ПРЕДМЕТА</w:t>
      </w:r>
      <w:r w:rsidR="002E43B4">
        <w:rPr>
          <w:spacing w:val="-5"/>
        </w:rPr>
        <w:t xml:space="preserve"> </w:t>
      </w:r>
      <w:r w:rsidR="002E43B4">
        <w:t>«МУЗЫКА»</w:t>
      </w:r>
      <w:r w:rsidR="002E43B4">
        <w:rPr>
          <w:spacing w:val="-5"/>
        </w:rPr>
        <w:t xml:space="preserve"> </w:t>
      </w:r>
      <w:r w:rsidR="002E43B4">
        <w:t>В</w:t>
      </w:r>
      <w:r w:rsidR="002E43B4">
        <w:rPr>
          <w:spacing w:val="-6"/>
        </w:rPr>
        <w:t xml:space="preserve"> </w:t>
      </w:r>
      <w:r w:rsidR="002E43B4">
        <w:t>УЧЕБНОМ</w:t>
      </w:r>
      <w:r w:rsidR="002E43B4">
        <w:rPr>
          <w:spacing w:val="-4"/>
        </w:rPr>
        <w:t xml:space="preserve"> </w:t>
      </w:r>
      <w:r w:rsidR="002E43B4">
        <w:t>ПЛАНЕ</w:t>
      </w:r>
    </w:p>
    <w:p w:rsidR="00E07340" w:rsidRDefault="002E43B4" w:rsidP="00D979AD">
      <w:pPr>
        <w:pStyle w:val="a3"/>
        <w:spacing w:line="292" w:lineRule="auto"/>
        <w:ind w:right="329"/>
      </w:pPr>
      <w:r>
        <w:t>Общее число часов, отведённых на</w:t>
      </w:r>
      <w:r w:rsidR="00D60836">
        <w:t xml:space="preserve"> изучение предмета «Музыка» в </w:t>
      </w:r>
      <w:r w:rsidR="00B77612">
        <w:t>1</w:t>
      </w:r>
      <w:r w:rsidR="00D979AD">
        <w:t xml:space="preserve"> </w:t>
      </w:r>
      <w:r w:rsidR="00B77612">
        <w:t>классе, составляет 66 часов</w:t>
      </w:r>
      <w:r>
        <w:t xml:space="preserve">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 w:rsidR="00B77612">
        <w:t>2х часов</w:t>
      </w:r>
      <w:r>
        <w:t xml:space="preserve"> в</w:t>
      </w:r>
      <w:r>
        <w:rPr>
          <w:spacing w:val="-1"/>
        </w:rPr>
        <w:t xml:space="preserve"> </w:t>
      </w:r>
      <w:r>
        <w:t>неделю).</w:t>
      </w:r>
    </w:p>
    <w:p w:rsidR="00D979AD" w:rsidRDefault="00D979AD" w:rsidP="00D979AD">
      <w:pPr>
        <w:pStyle w:val="a3"/>
        <w:spacing w:line="292" w:lineRule="auto"/>
        <w:ind w:right="329"/>
      </w:pPr>
    </w:p>
    <w:p w:rsidR="00D979AD" w:rsidRDefault="00D57F68" w:rsidP="00D979AD">
      <w:pPr>
        <w:pStyle w:val="Heading1"/>
        <w:ind w:left="0"/>
        <w:jc w:val="center"/>
      </w:pPr>
      <w:r>
        <w:pict>
          <v:rect id="_x0000_s1033" style="position:absolute;left:0;text-align:left;margin-left:33.3pt;margin-top:22.9pt;width:528.15pt;height:.6pt;z-index:-15721984;mso-wrap-distance-left:0;mso-wrap-distance-right:0;mso-position-horizontal-relative:page" fillcolor="black" stroked="f">
            <w10:wrap type="topAndBottom" anchorx="page"/>
          </v:rect>
        </w:pict>
      </w:r>
      <w:r w:rsidR="00D979AD">
        <w:t>СОДЕРЖАНИЕ</w:t>
      </w:r>
      <w:r w:rsidR="00D979AD">
        <w:rPr>
          <w:spacing w:val="-8"/>
        </w:rPr>
        <w:t xml:space="preserve"> </w:t>
      </w:r>
      <w:r w:rsidR="00D979AD">
        <w:t>УЧЕБНОГО</w:t>
      </w:r>
      <w:r w:rsidR="00D979AD">
        <w:rPr>
          <w:spacing w:val="-8"/>
        </w:rPr>
        <w:t xml:space="preserve"> </w:t>
      </w:r>
      <w:r w:rsidR="00D979AD">
        <w:t>ПРЕДМЕТА</w:t>
      </w:r>
    </w:p>
    <w:p w:rsidR="00EA534B" w:rsidRPr="00EA534B" w:rsidRDefault="00EA534B" w:rsidP="00EA534B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proofErr w:type="gramStart"/>
      <w:r w:rsidRPr="00EA534B">
        <w:rPr>
          <w:color w:val="000000"/>
          <w:sz w:val="24"/>
          <w:szCs w:val="24"/>
          <w:lang w:eastAsia="ru-RU"/>
        </w:rPr>
        <w:t xml:space="preserve">Основу содержания программы составляют произведения отечественной (русской) классической и современной музыкальной культуры: музыка народная и композиторская; музыкальный фольклор как отражение  жизни народа, его истории, отношения к родному краю, природе, труду, человеку; устная и письменная традиции существования музыки; основные жанры русских народных песен; </w:t>
      </w:r>
      <w:proofErr w:type="spellStart"/>
      <w:r w:rsidRPr="00EA534B">
        <w:rPr>
          <w:color w:val="000000"/>
          <w:sz w:val="24"/>
          <w:szCs w:val="24"/>
          <w:lang w:eastAsia="ru-RU"/>
        </w:rPr>
        <w:t>песенность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как основная черта русской народной и профессиональной музыки;</w:t>
      </w:r>
      <w:proofErr w:type="gramEnd"/>
      <w:r w:rsidRPr="00EA534B">
        <w:rPr>
          <w:color w:val="000000"/>
          <w:sz w:val="24"/>
          <w:szCs w:val="24"/>
          <w:lang w:eastAsia="ru-RU"/>
        </w:rPr>
        <w:t xml:space="preserve"> народные истоки в творчестве русских композиторов. Повторяемость музыкальных произведений отвечает принципу </w:t>
      </w:r>
      <w:proofErr w:type="spellStart"/>
      <w:r w:rsidRPr="00EA534B">
        <w:rPr>
          <w:color w:val="000000"/>
          <w:sz w:val="24"/>
          <w:szCs w:val="24"/>
          <w:lang w:eastAsia="ru-RU"/>
        </w:rPr>
        <w:t>концентризма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построения учебного материала. Повторение обучающимися с умственной отсталостью </w:t>
      </w:r>
      <w:r w:rsidRPr="00EA534B">
        <w:rPr>
          <w:color w:val="000000"/>
          <w:sz w:val="24"/>
          <w:szCs w:val="24"/>
          <w:lang w:eastAsia="ru-RU"/>
        </w:rPr>
        <w:lastRenderedPageBreak/>
        <w:t>(интеллектуальными нарушениями) ранее изученных музыкальных произведений способствует лучшему пониманию, осознанию средств музыкальной выразительности, возникновению новых переживаний, закреплению уже полученных представлений, знаний, исполнительских умений и навыков, совершенствованию собственного музыкального опыта.</w:t>
      </w:r>
    </w:p>
    <w:p w:rsidR="00EA534B" w:rsidRDefault="00EA534B" w:rsidP="00D979AD">
      <w:pPr>
        <w:pStyle w:val="Heading1"/>
        <w:ind w:left="0"/>
        <w:jc w:val="center"/>
      </w:pPr>
    </w:p>
    <w:p w:rsidR="00EA534B" w:rsidRDefault="00EA534B" w:rsidP="00D979AD">
      <w:pPr>
        <w:pStyle w:val="Heading1"/>
        <w:ind w:left="0"/>
        <w:jc w:val="center"/>
      </w:pPr>
    </w:p>
    <w:p w:rsidR="00D60836" w:rsidRPr="00D60836" w:rsidRDefault="00D60836" w:rsidP="00D6083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>При определении содержания учебного предмета «Музыка» необходимо учитывать следующие требования:</w:t>
      </w:r>
    </w:p>
    <w:p w:rsidR="00D60836" w:rsidRP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D60836">
        <w:rPr>
          <w:color w:val="000000"/>
          <w:sz w:val="24"/>
          <w:szCs w:val="24"/>
          <w:lang w:eastAsia="ru-RU"/>
        </w:rPr>
        <w:t>социокультурные</w:t>
      </w:r>
      <w:proofErr w:type="spellEnd"/>
      <w:r w:rsidRPr="00D60836">
        <w:rPr>
          <w:color w:val="000000"/>
          <w:sz w:val="24"/>
          <w:szCs w:val="24"/>
          <w:lang w:eastAsia="ru-RU"/>
        </w:rPr>
        <w:t xml:space="preserve"> требования современного образования;</w:t>
      </w:r>
    </w:p>
    <w:p w:rsidR="00D60836" w:rsidRPr="00EA534B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приоритет отечественной музыкальной культуры и музыкальных</w:t>
      </w:r>
      <w:r w:rsidR="00EA534B"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традиций в контексте мировой культуры;</w:t>
      </w:r>
    </w:p>
    <w:p w:rsid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художественная ценность музыкальных произведений;</w:t>
      </w:r>
    </w:p>
    <w:p w:rsidR="00D60836" w:rsidRPr="00EA534B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доступность содержания учебного предмета «Музыка» обучающимся</w:t>
      </w:r>
      <w:r w:rsidR="00EA534B"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с умственной отсталостью (интеллектуальными нарушениями);</w:t>
      </w:r>
    </w:p>
    <w:p w:rsidR="00D60836" w:rsidRPr="00EA534B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психотерапевтические и </w:t>
      </w:r>
      <w:proofErr w:type="spellStart"/>
      <w:r w:rsidRPr="00D60836">
        <w:rPr>
          <w:color w:val="000000"/>
          <w:sz w:val="24"/>
          <w:szCs w:val="24"/>
          <w:lang w:eastAsia="ru-RU"/>
        </w:rPr>
        <w:t>психокоррекционные</w:t>
      </w:r>
      <w:proofErr w:type="spellEnd"/>
      <w:r w:rsidRPr="00D60836">
        <w:rPr>
          <w:color w:val="000000"/>
          <w:sz w:val="24"/>
          <w:szCs w:val="24"/>
          <w:lang w:eastAsia="ru-RU"/>
        </w:rPr>
        <w:t xml:space="preserve"> возможности музы</w:t>
      </w:r>
      <w:r w:rsidRPr="00EA534B">
        <w:rPr>
          <w:color w:val="000000"/>
          <w:sz w:val="24"/>
          <w:szCs w:val="24"/>
          <w:lang w:eastAsia="ru-RU"/>
        </w:rPr>
        <w:t>кальной деятельности.</w:t>
      </w:r>
    </w:p>
    <w:p w:rsidR="00D60836" w:rsidRPr="00EA534B" w:rsidRDefault="00D60836" w:rsidP="00EA534B">
      <w:pPr>
        <w:widowControl/>
        <w:shd w:val="clear" w:color="auto" w:fill="FFFFFF"/>
        <w:autoSpaceDE/>
        <w:autoSpaceDN/>
        <w:ind w:left="360"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Содержание программы по музык</w:t>
      </w:r>
      <w:r w:rsidR="00EA534B">
        <w:rPr>
          <w:color w:val="000000"/>
          <w:sz w:val="24"/>
          <w:szCs w:val="24"/>
          <w:lang w:eastAsia="ru-RU"/>
        </w:rPr>
        <w:t>е базируется на изучении обучаю</w:t>
      </w:r>
      <w:r w:rsidRPr="00EA534B">
        <w:rPr>
          <w:color w:val="000000"/>
          <w:sz w:val="24"/>
          <w:szCs w:val="24"/>
          <w:lang w:eastAsia="ru-RU"/>
        </w:rPr>
        <w:t>щимися с умственной отсталостью (интеллектуальными нарушениями)</w:t>
      </w:r>
      <w:r w:rsidR="00EA534B"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основ музыкального искусства:</w:t>
      </w:r>
    </w:p>
    <w:p w:rsidR="00D60836" w:rsidRP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жанры музыки (песня, танец, марш и их разновидности);</w:t>
      </w:r>
    </w:p>
    <w:p w:rsidR="00D60836" w:rsidRP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основные средства музыкальной выразительности;</w:t>
      </w:r>
    </w:p>
    <w:p w:rsidR="00D60836" w:rsidRPr="00EA534B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формы музыки (одночастная, </w:t>
      </w:r>
      <w:proofErr w:type="spellStart"/>
      <w:r w:rsidRPr="00D60836">
        <w:rPr>
          <w:color w:val="000000"/>
          <w:sz w:val="24"/>
          <w:szCs w:val="24"/>
          <w:lang w:eastAsia="ru-RU"/>
        </w:rPr>
        <w:t>двухчастная</w:t>
      </w:r>
      <w:proofErr w:type="spellEnd"/>
      <w:r w:rsidRPr="00D60836">
        <w:rPr>
          <w:color w:val="000000"/>
          <w:sz w:val="24"/>
          <w:szCs w:val="24"/>
          <w:lang w:eastAsia="ru-RU"/>
        </w:rPr>
        <w:t xml:space="preserve">, трёхчастная, </w:t>
      </w:r>
      <w:proofErr w:type="spellStart"/>
      <w:r w:rsidRPr="00D60836">
        <w:rPr>
          <w:color w:val="000000"/>
          <w:sz w:val="24"/>
          <w:szCs w:val="24"/>
          <w:lang w:eastAsia="ru-RU"/>
        </w:rPr>
        <w:t>четырёх</w:t>
      </w:r>
      <w:r w:rsidRPr="00EA534B">
        <w:rPr>
          <w:color w:val="000000"/>
          <w:sz w:val="24"/>
          <w:szCs w:val="24"/>
          <w:lang w:eastAsia="ru-RU"/>
        </w:rPr>
        <w:t>частная</w:t>
      </w:r>
      <w:proofErr w:type="spellEnd"/>
      <w:r w:rsidRPr="00EA534B">
        <w:rPr>
          <w:color w:val="000000"/>
          <w:sz w:val="24"/>
          <w:szCs w:val="24"/>
          <w:lang w:eastAsia="ru-RU"/>
        </w:rPr>
        <w:t>, куплетная);</w:t>
      </w:r>
    </w:p>
    <w:p w:rsidR="00D60836" w:rsidRPr="00D60836" w:rsidRDefault="00D60836" w:rsidP="00D60836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зависимость формы музыкального произведения от содержания;</w:t>
      </w:r>
    </w:p>
    <w:p w:rsidR="00D60836" w:rsidRDefault="00D60836" w:rsidP="00EA534B">
      <w:pPr>
        <w:pStyle w:val="a4"/>
        <w:widowControl/>
        <w:numPr>
          <w:ilvl w:val="0"/>
          <w:numId w:val="29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D60836">
        <w:rPr>
          <w:color w:val="000000"/>
          <w:sz w:val="24"/>
          <w:szCs w:val="24"/>
          <w:lang w:eastAsia="ru-RU"/>
        </w:rPr>
        <w:t xml:space="preserve"> основные виды музыкальной деятельности: сочинение, исполне</w:t>
      </w:r>
      <w:r w:rsidRPr="00EA534B">
        <w:rPr>
          <w:color w:val="000000"/>
          <w:sz w:val="24"/>
          <w:szCs w:val="24"/>
          <w:lang w:eastAsia="ru-RU"/>
        </w:rPr>
        <w:t>ние, музыкальное восприятие.</w:t>
      </w:r>
    </w:p>
    <w:p w:rsidR="00EA534B" w:rsidRDefault="00EA534B" w:rsidP="00EA534B">
      <w:pPr>
        <w:pStyle w:val="a4"/>
        <w:widowControl/>
        <w:shd w:val="clear" w:color="auto" w:fill="FFFFFF"/>
        <w:autoSpaceDE/>
        <w:autoSpaceDN/>
        <w:ind w:left="720" w:firstLine="0"/>
        <w:rPr>
          <w:color w:val="000000"/>
          <w:sz w:val="24"/>
          <w:szCs w:val="24"/>
          <w:lang w:eastAsia="ru-RU"/>
        </w:rPr>
      </w:pPr>
    </w:p>
    <w:p w:rsidR="00D60836" w:rsidRDefault="00EA534B" w:rsidP="00EA534B">
      <w:pPr>
        <w:pStyle w:val="Heading1"/>
        <w:ind w:left="0"/>
      </w:pPr>
      <w:r>
        <w:rPr>
          <w:b w:val="0"/>
          <w:bCs w:val="0"/>
          <w:color w:val="000000"/>
          <w:lang w:eastAsia="ru-RU"/>
        </w:rPr>
        <w:t xml:space="preserve">                                                       </w:t>
      </w:r>
      <w:r w:rsidR="00D60836" w:rsidRPr="00D60836">
        <w:t>Виды музыкальной деятельности</w:t>
      </w:r>
    </w:p>
    <w:p w:rsidR="00D60836" w:rsidRPr="00D60836" w:rsidRDefault="00D60836" w:rsidP="00D60836">
      <w:pPr>
        <w:pStyle w:val="a3"/>
        <w:spacing w:line="292" w:lineRule="auto"/>
        <w:ind w:right="329"/>
      </w:pPr>
      <w:r w:rsidRPr="00D60836">
        <w:t>Пение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Закрепление певческих навыков и умений на материале, </w:t>
      </w:r>
      <w:proofErr w:type="gramStart"/>
      <w:r w:rsidRPr="00D60836">
        <w:t>пройден</w:t>
      </w:r>
      <w:proofErr w:type="gramEnd"/>
      <w:r w:rsidRPr="00D60836">
        <w:t>-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ном в предыдущих классах, а также на новом материале.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быстрой, сп</w:t>
      </w:r>
      <w:r w:rsidR="007F64C4">
        <w:t xml:space="preserve">окойной смены дыхания при исполнении песен, не имеющих </w:t>
      </w:r>
      <w:r w:rsidRPr="00D60836">
        <w:t>пауз между фразами.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распределять дыхание при исполнении напевных</w:t>
      </w:r>
      <w:r w:rsidR="007F64C4">
        <w:t xml:space="preserve"> </w:t>
      </w:r>
      <w:r w:rsidRPr="00D60836">
        <w:t>песен с различными динамическими оттенками (при усилении и</w:t>
      </w:r>
      <w:r w:rsidR="007F64C4">
        <w:t xml:space="preserve"> </w:t>
      </w:r>
      <w:r w:rsidRPr="00D60836">
        <w:t>ослаблении звучания).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правильно формировать гласные при пении двух</w:t>
      </w:r>
      <w:r w:rsidR="007F64C4">
        <w:t xml:space="preserve"> </w:t>
      </w:r>
      <w:r w:rsidRPr="00D60836">
        <w:t>звуков на один слог.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контролировать слухом качество пения.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Развитие музыкального ритма, умения воспроизводить фразу или</w:t>
      </w:r>
      <w:r w:rsidR="007F64C4">
        <w:t xml:space="preserve"> </w:t>
      </w:r>
      <w:r w:rsidRPr="00D60836">
        <w:t>куплет хорошо знакомой песни путём беззвучной артикуляции в</w:t>
      </w:r>
      <w:r w:rsidR="007F64C4">
        <w:t xml:space="preserve"> </w:t>
      </w:r>
      <w:r w:rsidRPr="00D60836">
        <w:t>сопровождении инструмента.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Использование разнообразных </w:t>
      </w:r>
      <w:r w:rsidR="007F64C4">
        <w:t>музыкальных средств (темп, дина</w:t>
      </w:r>
      <w:r w:rsidRPr="00D60836">
        <w:t>мические оттенки) для работы над выразительностью исполнения</w:t>
      </w:r>
      <w:r w:rsidR="007F64C4">
        <w:t xml:space="preserve"> </w:t>
      </w:r>
      <w:r w:rsidRPr="00D60836">
        <w:t>песен.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Работа над чистотой интонирова</w:t>
      </w:r>
      <w:r w:rsidR="007F64C4">
        <w:t>ния и устойчивостью унисона. Пе</w:t>
      </w:r>
      <w:r w:rsidRPr="00D60836">
        <w:t>ние выученных песен ритми</w:t>
      </w:r>
      <w:r w:rsidR="007F64C4">
        <w:t xml:space="preserve">чно и выразительно с сохранением </w:t>
      </w:r>
      <w:r w:rsidRPr="00D60836">
        <w:t>строя и ансамбля.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Слушание музыки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Развитие умения дифференцировать ча</w:t>
      </w:r>
      <w:r w:rsidR="007F64C4">
        <w:t>сти музыкального произве</w:t>
      </w:r>
      <w:r w:rsidRPr="00D60836">
        <w:t>дения.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Развитие умения различать мелодию и сопровождение в песне и </w:t>
      </w:r>
      <w:proofErr w:type="gramStart"/>
      <w:r w:rsidRPr="00D60836">
        <w:t>в</w:t>
      </w:r>
      <w:proofErr w:type="gramEnd"/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инструментальном </w:t>
      </w:r>
      <w:proofErr w:type="gramStart"/>
      <w:r w:rsidRPr="00D60836">
        <w:t>произведении</w:t>
      </w:r>
      <w:proofErr w:type="gramEnd"/>
      <w:r w:rsidRPr="00D60836">
        <w:t>.</w:t>
      </w:r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игра на музыкальных инструментах и элементы </w:t>
      </w:r>
      <w:proofErr w:type="gramStart"/>
      <w:r w:rsidRPr="00D60836">
        <w:t>музыкальной</w:t>
      </w:r>
      <w:proofErr w:type="gramEnd"/>
    </w:p>
    <w:p w:rsidR="00D60836" w:rsidRPr="00D60836" w:rsidRDefault="00D60836" w:rsidP="00D60836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грамоты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>Знакомство с музыкальными ин</w:t>
      </w:r>
      <w:r w:rsidR="007F64C4">
        <w:t>струментами и их звучанием: сак</w:t>
      </w:r>
      <w:r w:rsidRPr="00D60836">
        <w:t>софон, виолончель, балалайка.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Закрепление навыков игры на </w:t>
      </w:r>
      <w:r w:rsidR="007F64C4">
        <w:t>ударно-шумовых инструментах, ме</w:t>
      </w:r>
      <w:r w:rsidRPr="00D60836">
        <w:t>таллофоне.</w:t>
      </w:r>
    </w:p>
    <w:p w:rsidR="00D60836" w:rsidRPr="00D60836" w:rsidRDefault="00D60836" w:rsidP="007F64C4">
      <w:pPr>
        <w:pStyle w:val="a3"/>
        <w:numPr>
          <w:ilvl w:val="0"/>
          <w:numId w:val="28"/>
        </w:numPr>
        <w:spacing w:line="292" w:lineRule="auto"/>
        <w:ind w:right="329"/>
      </w:pPr>
      <w:r w:rsidRPr="00D60836">
        <w:t xml:space="preserve"> Обучение игре на балалайке, лож</w:t>
      </w:r>
      <w:r w:rsidR="007F64C4">
        <w:t>ках (или других доступных народ</w:t>
      </w:r>
      <w:r w:rsidRPr="00D60836">
        <w:t>ных инструментах).</w:t>
      </w:r>
    </w:p>
    <w:p w:rsidR="00D979AD" w:rsidRDefault="00D979AD" w:rsidP="00D979AD">
      <w:pPr>
        <w:pStyle w:val="a3"/>
        <w:spacing w:line="292" w:lineRule="auto"/>
        <w:ind w:right="329"/>
      </w:pPr>
    </w:p>
    <w:p w:rsidR="00D979AD" w:rsidRDefault="00D979AD" w:rsidP="00D979AD">
      <w:pPr>
        <w:pStyle w:val="a3"/>
        <w:spacing w:line="292" w:lineRule="auto"/>
        <w:ind w:right="329"/>
      </w:pPr>
    </w:p>
    <w:p w:rsidR="00D979AD" w:rsidRDefault="00D979AD" w:rsidP="00D979AD">
      <w:pPr>
        <w:pStyle w:val="a3"/>
        <w:spacing w:line="292" w:lineRule="auto"/>
        <w:ind w:left="0" w:right="329"/>
        <w:jc w:val="center"/>
      </w:pPr>
      <w:r>
        <w:t>ПЛАНИРУЕМЫЕ ОБРАЗОВАТЕЛЬНЫЕ РЕЗУЛЬТАТЫ</w:t>
      </w:r>
    </w:p>
    <w:p w:rsidR="00EA534B" w:rsidRPr="00EA534B" w:rsidRDefault="00EA534B" w:rsidP="00EA534B">
      <w:pPr>
        <w:pStyle w:val="a3"/>
        <w:spacing w:line="292" w:lineRule="auto"/>
        <w:ind w:right="329"/>
      </w:pPr>
      <w:r w:rsidRPr="00EA534B">
        <w:rPr>
          <w:b/>
        </w:rPr>
        <w:t>Личностные результаты</w:t>
      </w:r>
      <w:r w:rsidRPr="00EA534B">
        <w:t xml:space="preserve"> обучения в связи с усвоением</w:t>
      </w:r>
    </w:p>
    <w:p w:rsidR="00EA534B" w:rsidRPr="00EA534B" w:rsidRDefault="00EA534B" w:rsidP="00EA534B">
      <w:pPr>
        <w:pStyle w:val="a3"/>
        <w:spacing w:line="292" w:lineRule="auto"/>
        <w:ind w:right="329"/>
      </w:pPr>
      <w:r w:rsidRPr="00EA534B">
        <w:t>учебной программы по музыке</w:t>
      </w:r>
    </w:p>
    <w:p w:rsidR="00EA534B" w:rsidRPr="00EA534B" w:rsidRDefault="00EA534B" w:rsidP="00EA534B">
      <w:pPr>
        <w:pStyle w:val="a3"/>
        <w:numPr>
          <w:ilvl w:val="0"/>
          <w:numId w:val="30"/>
        </w:numPr>
        <w:spacing w:line="292" w:lineRule="auto"/>
        <w:ind w:right="329"/>
      </w:pPr>
      <w:r w:rsidRPr="00EA534B">
        <w:t xml:space="preserve"> Положительная мотивация к </w:t>
      </w:r>
      <w:r>
        <w:t>занятиям различными видами музы</w:t>
      </w:r>
      <w:r w:rsidRPr="00EA534B">
        <w:t>кальной деятельности;</w:t>
      </w:r>
    </w:p>
    <w:p w:rsidR="00EA534B" w:rsidRPr="00EA534B" w:rsidRDefault="00EA534B" w:rsidP="00EA534B">
      <w:pPr>
        <w:shd w:val="clear" w:color="auto" w:fill="FFFFFF"/>
        <w:rPr>
          <w:color w:val="000000"/>
          <w:sz w:val="24"/>
          <w:szCs w:val="24"/>
          <w:lang w:eastAsia="ru-RU"/>
        </w:rPr>
      </w:pPr>
      <w:r w:rsidRPr="00EA534B">
        <w:rPr>
          <w:sz w:val="24"/>
          <w:szCs w:val="24"/>
        </w:rPr>
        <w:t xml:space="preserve"> готовность к творческому взаимодействию и коммуникации </w:t>
      </w:r>
      <w:proofErr w:type="gramStart"/>
      <w:r w:rsidRPr="00EA534B">
        <w:rPr>
          <w:sz w:val="24"/>
          <w:szCs w:val="24"/>
        </w:rPr>
        <w:t>со</w:t>
      </w:r>
      <w:proofErr w:type="gramEnd"/>
      <w:r>
        <w:t xml:space="preserve"> </w:t>
      </w:r>
      <w:r w:rsidRPr="00EA534B">
        <w:rPr>
          <w:sz w:val="24"/>
          <w:szCs w:val="24"/>
        </w:rPr>
        <w:t>взрослыми и другими обучающимися в различных видах музыкаль</w:t>
      </w:r>
      <w:r w:rsidRPr="00EA534B">
        <w:rPr>
          <w:color w:val="000000"/>
          <w:sz w:val="24"/>
          <w:szCs w:val="24"/>
          <w:lang w:eastAsia="ru-RU"/>
        </w:rPr>
        <w:t>ной деятельности на основе сотр</w:t>
      </w:r>
      <w:r>
        <w:rPr>
          <w:color w:val="000000"/>
          <w:sz w:val="24"/>
          <w:szCs w:val="24"/>
          <w:lang w:eastAsia="ru-RU"/>
        </w:rPr>
        <w:t>удничества, толерантности, взаи</w:t>
      </w:r>
      <w:r w:rsidRPr="00EA534B">
        <w:rPr>
          <w:color w:val="000000"/>
          <w:sz w:val="24"/>
          <w:szCs w:val="24"/>
          <w:lang w:eastAsia="ru-RU"/>
        </w:rPr>
        <w:t>мопонимания и принятых норм социального взаимодействия;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готовность к практическому применению приобретённого музыкального опыта в урочной и внеурочной деятельности, в том числе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 xml:space="preserve">в </w:t>
      </w:r>
      <w:proofErr w:type="spellStart"/>
      <w:r w:rsidRPr="00EA534B">
        <w:rPr>
          <w:color w:val="000000"/>
          <w:sz w:val="24"/>
          <w:szCs w:val="24"/>
          <w:lang w:eastAsia="ru-RU"/>
        </w:rPr>
        <w:t>социокультурных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проектах с обучающимися с нормативным развитием и другими окружающими людьми;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осознание себя гражданином России, гордящимся своей Родиной;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адекватная оценка собственных музыкальных способностей;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начальные навыки реагирования на изменения социального мира;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EA534B">
        <w:rPr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музыкально-эстетических предпочтений, потребностей, ценностей, чувств и оценочных суждений;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доброжелательность, отзывчивость, открытость, понимание чу</w:t>
      </w:r>
      <w:proofErr w:type="gramStart"/>
      <w:r w:rsidRPr="00EA534B">
        <w:rPr>
          <w:color w:val="000000"/>
          <w:sz w:val="24"/>
          <w:szCs w:val="24"/>
          <w:lang w:eastAsia="ru-RU"/>
        </w:rPr>
        <w:t>вств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др</w:t>
      </w:r>
      <w:proofErr w:type="gramEnd"/>
      <w:r w:rsidRPr="00EA534B">
        <w:rPr>
          <w:color w:val="000000"/>
          <w:sz w:val="24"/>
          <w:szCs w:val="24"/>
          <w:lang w:eastAsia="ru-RU"/>
        </w:rPr>
        <w:t>угих людей и сопереживание им;</w:t>
      </w:r>
    </w:p>
    <w:p w:rsid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EA534B">
        <w:rPr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EA534B">
        <w:rPr>
          <w:color w:val="000000"/>
          <w:sz w:val="24"/>
          <w:szCs w:val="24"/>
          <w:lang w:eastAsia="ru-RU"/>
        </w:rPr>
        <w:t xml:space="preserve"> установки на здоровый образ жизни, бережное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отношение к собственному здоровью, к материальным и духовным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ценностям.</w:t>
      </w:r>
    </w:p>
    <w:p w:rsidR="00EA534B" w:rsidRPr="00EA534B" w:rsidRDefault="00EA534B" w:rsidP="00EA534B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proofErr w:type="spellStart"/>
      <w:r w:rsidRPr="00EA534B">
        <w:rPr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EA534B">
        <w:rPr>
          <w:b/>
          <w:color w:val="000000"/>
          <w:sz w:val="24"/>
          <w:szCs w:val="24"/>
          <w:lang w:eastAsia="ru-RU"/>
        </w:rPr>
        <w:t xml:space="preserve"> результаты</w:t>
      </w:r>
      <w:r w:rsidRPr="00EA534B">
        <w:rPr>
          <w:color w:val="000000"/>
          <w:sz w:val="24"/>
          <w:szCs w:val="24"/>
          <w:lang w:eastAsia="ru-RU"/>
        </w:rPr>
        <w:t xml:space="preserve"> обучения</w:t>
      </w:r>
    </w:p>
    <w:p w:rsidR="00EA534B" w:rsidRPr="00EA534B" w:rsidRDefault="00EA534B" w:rsidP="00EA534B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Занятия музыкой способствуют достижению </w:t>
      </w:r>
      <w:proofErr w:type="gramStart"/>
      <w:r w:rsidRPr="00EA534B">
        <w:rPr>
          <w:color w:val="000000"/>
          <w:sz w:val="24"/>
          <w:szCs w:val="24"/>
          <w:lang w:eastAsia="ru-RU"/>
        </w:rPr>
        <w:t>обучающимися</w:t>
      </w:r>
      <w:proofErr w:type="gramEnd"/>
      <w:r w:rsidRPr="00EA534B">
        <w:rPr>
          <w:color w:val="000000"/>
          <w:sz w:val="24"/>
          <w:szCs w:val="24"/>
          <w:lang w:eastAsia="ru-RU"/>
        </w:rPr>
        <w:t xml:space="preserve"> следующих результатов.</w:t>
      </w:r>
    </w:p>
    <w:p w:rsidR="00EA534B" w:rsidRPr="00EA534B" w:rsidRDefault="00EA534B" w:rsidP="00EA534B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Минимальный уровень: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определение содержания знакомых музыкальных произведений;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представление о некоторых музыкальных инструментах и их звучании;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proofErr w:type="gramStart"/>
      <w:r w:rsidRPr="00EA534B">
        <w:rPr>
          <w:color w:val="000000"/>
          <w:sz w:val="24"/>
          <w:szCs w:val="24"/>
          <w:lang w:eastAsia="ru-RU"/>
        </w:rPr>
        <w:t>пение с инструментальным сопровождением и без него (с помощью</w:t>
      </w:r>
      <w:proofErr w:type="gramEnd"/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педагога);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выразительное совместное исполнение выученных песен с простейшими элементами динамических оттенков;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правильное формирование при пении гласных звуков и отчётливое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>произнесение согласных звуков в конце и в середине слов;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правильная передача мелодии в диапазоне ре</w:t>
      </w:r>
      <w:proofErr w:type="gramStart"/>
      <w:r w:rsidRPr="00EA534B">
        <w:rPr>
          <w:color w:val="000000"/>
          <w:sz w:val="24"/>
          <w:szCs w:val="24"/>
          <w:lang w:eastAsia="ru-RU"/>
        </w:rPr>
        <w:t>1</w:t>
      </w:r>
      <w:proofErr w:type="gramEnd"/>
      <w:r w:rsidRPr="00EA534B">
        <w:rPr>
          <w:color w:val="000000"/>
          <w:sz w:val="24"/>
          <w:szCs w:val="24"/>
          <w:lang w:eastAsia="ru-RU"/>
        </w:rPr>
        <w:t xml:space="preserve"> — си1;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различение вступления, запева, припева, проигрыша, окончания</w:t>
      </w:r>
      <w:r>
        <w:rPr>
          <w:color w:val="000000"/>
          <w:sz w:val="24"/>
          <w:szCs w:val="24"/>
          <w:lang w:eastAsia="ru-RU"/>
        </w:rPr>
        <w:t xml:space="preserve"> </w:t>
      </w:r>
      <w:r w:rsidRPr="00EA534B">
        <w:rPr>
          <w:color w:val="000000"/>
          <w:sz w:val="24"/>
          <w:szCs w:val="24"/>
          <w:lang w:eastAsia="ru-RU"/>
        </w:rPr>
        <w:t>песни;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различение песни, танца, марша;</w:t>
      </w:r>
    </w:p>
    <w:p w:rsidR="00EA534B" w:rsidRPr="00EA534B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A534B">
        <w:rPr>
          <w:color w:val="000000"/>
          <w:sz w:val="24"/>
          <w:szCs w:val="24"/>
          <w:lang w:eastAsia="ru-RU"/>
        </w:rPr>
        <w:t xml:space="preserve"> передача ритмического рисунка мелодии (хлопками, на металлофоне, голосом);</w:t>
      </w:r>
    </w:p>
    <w:p w:rsidR="00EA534B" w:rsidRPr="00A1198C" w:rsidRDefault="00EA534B" w:rsidP="00A1198C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>определение разнообразных по содержанию и характеру музыкальных произведений (</w:t>
      </w:r>
      <w:proofErr w:type="gramStart"/>
      <w:r w:rsidRPr="00A1198C">
        <w:rPr>
          <w:color w:val="000000"/>
          <w:sz w:val="24"/>
          <w:szCs w:val="24"/>
          <w:lang w:eastAsia="ru-RU"/>
        </w:rPr>
        <w:t>весёлые</w:t>
      </w:r>
      <w:proofErr w:type="gramEnd"/>
      <w:r w:rsidRPr="00A1198C">
        <w:rPr>
          <w:color w:val="000000"/>
          <w:sz w:val="24"/>
          <w:szCs w:val="24"/>
          <w:lang w:eastAsia="ru-RU"/>
        </w:rPr>
        <w:t>, грустные и спокойные);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владение элементарными представлениями о нотной грамоте.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>достаточный уровень: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самостоятельное исполнение разученных </w:t>
      </w:r>
      <w:proofErr w:type="gramStart"/>
      <w:r w:rsidRPr="00A1198C">
        <w:rPr>
          <w:color w:val="000000"/>
          <w:sz w:val="24"/>
          <w:szCs w:val="24"/>
          <w:lang w:eastAsia="ru-RU"/>
        </w:rPr>
        <w:t>песен</w:t>
      </w:r>
      <w:proofErr w:type="gramEnd"/>
      <w:r w:rsidRPr="00A1198C">
        <w:rPr>
          <w:color w:val="000000"/>
          <w:sz w:val="24"/>
          <w:szCs w:val="24"/>
          <w:lang w:eastAsia="ru-RU"/>
        </w:rPr>
        <w:t xml:space="preserve"> как с инструментальным сопровождением, так и без него;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представление обо всех включённых в программу музыкальных инструментах и их звучании;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>ясное и чёткое произнесение слов в песнях подвижного характера;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различение разнообразных по характеру и звучанию песен, маршей, танцев;</w:t>
      </w:r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A1198C">
        <w:rPr>
          <w:color w:val="000000"/>
          <w:sz w:val="24"/>
          <w:szCs w:val="24"/>
          <w:lang w:eastAsia="ru-RU"/>
        </w:rPr>
        <w:t>знание основных средств музыкальной выразительности: динамические оттенки (форте — громко, пиано — тихо); особенности темпа (быстро, умеренно, медленно); особенности регистра (низкий, средний, высокий) и др.</w:t>
      </w:r>
      <w:proofErr w:type="gramEnd"/>
    </w:p>
    <w:p w:rsidR="00EA534B" w:rsidRPr="00A1198C" w:rsidRDefault="00EA534B" w:rsidP="00EA534B">
      <w:pPr>
        <w:pStyle w:val="a4"/>
        <w:widowControl/>
        <w:numPr>
          <w:ilvl w:val="0"/>
          <w:numId w:val="31"/>
        </w:numPr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1198C">
        <w:rPr>
          <w:color w:val="000000"/>
          <w:sz w:val="24"/>
          <w:szCs w:val="24"/>
          <w:lang w:eastAsia="ru-RU"/>
        </w:rPr>
        <w:t xml:space="preserve"> владение элементами музыкальной грамоты как средства графического изображения музыки.</w:t>
      </w:r>
    </w:p>
    <w:p w:rsidR="00EA534B" w:rsidRPr="00EA534B" w:rsidRDefault="00EA534B" w:rsidP="00EA534B">
      <w:pPr>
        <w:pStyle w:val="a4"/>
        <w:widowControl/>
        <w:shd w:val="clear" w:color="auto" w:fill="FFFFFF"/>
        <w:autoSpaceDE/>
        <w:autoSpaceDN/>
        <w:ind w:left="720" w:firstLine="0"/>
        <w:rPr>
          <w:color w:val="000000"/>
          <w:sz w:val="24"/>
          <w:szCs w:val="24"/>
          <w:lang w:eastAsia="ru-RU"/>
        </w:rPr>
      </w:pPr>
    </w:p>
    <w:p w:rsidR="00EA534B" w:rsidRPr="00EA534B" w:rsidRDefault="00EA534B" w:rsidP="00EA534B">
      <w:pPr>
        <w:pStyle w:val="a3"/>
        <w:spacing w:line="292" w:lineRule="auto"/>
        <w:ind w:left="360" w:right="329"/>
      </w:pPr>
    </w:p>
    <w:p w:rsidR="00D979AD" w:rsidRDefault="00D979AD" w:rsidP="00D979AD">
      <w:pPr>
        <w:pStyle w:val="a3"/>
        <w:spacing w:line="292" w:lineRule="auto"/>
        <w:ind w:left="0" w:right="329"/>
      </w:pPr>
    </w:p>
    <w:p w:rsidR="00702255" w:rsidRDefault="00702255" w:rsidP="00D979AD">
      <w:pPr>
        <w:pStyle w:val="a3"/>
        <w:spacing w:line="292" w:lineRule="auto"/>
        <w:ind w:left="0" w:right="329"/>
      </w:pPr>
    </w:p>
    <w:p w:rsidR="00702255" w:rsidRDefault="00D57F68" w:rsidP="00702255">
      <w:pPr>
        <w:pStyle w:val="Heading1"/>
        <w:ind w:left="0"/>
      </w:pPr>
      <w:r>
        <w:lastRenderedPageBreak/>
        <w:pict>
          <v:rect id="_x0000_s1034" style="position:absolute;margin-left:33.3pt;margin-top:22.9pt;width:528.15pt;height:.6pt;z-index:-15719936;mso-wrap-distance-left:0;mso-wrap-distance-right:0;mso-position-horizontal-relative:page" fillcolor="black" stroked="f">
            <w10:wrap type="topAndBottom" anchorx="page"/>
          </v:rect>
        </w:pict>
      </w:r>
      <w:r w:rsidR="00702255">
        <w:t xml:space="preserve">                                                     ТЕМАТИЧЕСКОЕ </w:t>
      </w:r>
      <w:r w:rsidR="00702255">
        <w:rPr>
          <w:spacing w:val="-10"/>
        </w:rPr>
        <w:t xml:space="preserve"> </w:t>
      </w:r>
      <w:r w:rsidR="00702255">
        <w:t>ПЛАНИРОВАНИЕ</w:t>
      </w:r>
    </w:p>
    <w:p w:rsidR="00702255" w:rsidRDefault="00702255" w:rsidP="00702255">
      <w:pPr>
        <w:pStyle w:val="a3"/>
        <w:spacing w:before="2"/>
        <w:ind w:left="0"/>
        <w:jc w:val="center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637"/>
        <w:gridCol w:w="732"/>
        <w:gridCol w:w="1620"/>
        <w:gridCol w:w="1668"/>
        <w:gridCol w:w="1668"/>
      </w:tblGrid>
      <w:tr w:rsidR="00F07B83" w:rsidTr="00356EB7">
        <w:trPr>
          <w:trHeight w:val="735"/>
        </w:trPr>
        <w:tc>
          <w:tcPr>
            <w:tcW w:w="504" w:type="dxa"/>
            <w:vMerge w:val="restart"/>
          </w:tcPr>
          <w:p w:rsidR="00F07B83" w:rsidRDefault="00F07B83" w:rsidP="002206A7">
            <w:pPr>
              <w:pStyle w:val="TableParagraph"/>
              <w:spacing w:before="86" w:line="292" w:lineRule="auto"/>
              <w:ind w:left="76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</w:p>
        </w:tc>
        <w:tc>
          <w:tcPr>
            <w:tcW w:w="3637" w:type="dxa"/>
            <w:vMerge w:val="restart"/>
          </w:tcPr>
          <w:p w:rsidR="00F07B83" w:rsidRDefault="00F07B83" w:rsidP="002206A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:rsidR="00F07B83" w:rsidRDefault="00F07B83" w:rsidP="002206A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 и тем</w:t>
            </w:r>
          </w:p>
          <w:p w:rsidR="00F07B83" w:rsidRDefault="00F07B83" w:rsidP="002206A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программы</w:t>
            </w:r>
          </w:p>
        </w:tc>
        <w:tc>
          <w:tcPr>
            <w:tcW w:w="5688" w:type="dxa"/>
            <w:gridSpan w:val="4"/>
          </w:tcPr>
          <w:p w:rsidR="00F07B83" w:rsidRDefault="00F07B83" w:rsidP="00F07B83">
            <w:pPr>
              <w:pStyle w:val="TableParagraph"/>
              <w:spacing w:before="86"/>
              <w:ind w:lef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702255" w:rsidTr="002206A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702255" w:rsidRDefault="00702255" w:rsidP="002206A7">
            <w:pPr>
              <w:rPr>
                <w:sz w:val="2"/>
                <w:szCs w:val="2"/>
              </w:rPr>
            </w:pPr>
          </w:p>
        </w:tc>
        <w:tc>
          <w:tcPr>
            <w:tcW w:w="3637" w:type="dxa"/>
            <w:vMerge/>
            <w:tcBorders>
              <w:top w:val="nil"/>
            </w:tcBorders>
          </w:tcPr>
          <w:p w:rsidR="00702255" w:rsidRDefault="00702255" w:rsidP="002206A7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702255" w:rsidRDefault="00702255" w:rsidP="002206A7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702255" w:rsidRDefault="00702255" w:rsidP="002206A7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702255" w:rsidRDefault="00702255" w:rsidP="002206A7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07B83" w:rsidRDefault="00F07B83" w:rsidP="00F07B83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Электронные </w:t>
            </w:r>
          </w:p>
          <w:p w:rsidR="00F07B83" w:rsidRDefault="00F07B83" w:rsidP="00F07B83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(цифровые)</w:t>
            </w:r>
          </w:p>
          <w:p w:rsidR="00702255" w:rsidRDefault="00F07B83" w:rsidP="00F07B83">
            <w:pPr>
              <w:pStyle w:val="TableParagraph"/>
              <w:spacing w:before="86" w:line="292" w:lineRule="auto"/>
              <w:ind w:left="77" w:right="50"/>
              <w:rPr>
                <w:b/>
                <w:spacing w:val="-1"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702255" w:rsidTr="002206A7">
        <w:trPr>
          <w:trHeight w:val="813"/>
        </w:trPr>
        <w:tc>
          <w:tcPr>
            <w:tcW w:w="504" w:type="dxa"/>
          </w:tcPr>
          <w:p w:rsidR="00702255" w:rsidRDefault="00702255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637" w:type="dxa"/>
          </w:tcPr>
          <w:p w:rsidR="00702255" w:rsidRDefault="00A758B9" w:rsidP="00A758B9">
            <w:pPr>
              <w:pStyle w:val="TableParagraph"/>
              <w:spacing w:before="86" w:line="292" w:lineRule="auto"/>
              <w:ind w:right="698"/>
              <w:rPr>
                <w:sz w:val="24"/>
              </w:rPr>
            </w:pPr>
            <w:r>
              <w:rPr>
                <w:sz w:val="24"/>
              </w:rPr>
              <w:t>Музыкальное восприятие</w:t>
            </w:r>
          </w:p>
        </w:tc>
        <w:tc>
          <w:tcPr>
            <w:tcW w:w="732" w:type="dxa"/>
          </w:tcPr>
          <w:p w:rsidR="00702255" w:rsidRDefault="007461B0" w:rsidP="00A1198C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620" w:type="dxa"/>
          </w:tcPr>
          <w:p w:rsidR="00702255" w:rsidRDefault="00702255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702255" w:rsidRDefault="00702255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702255" w:rsidRDefault="00A1198C" w:rsidP="002206A7">
            <w:pPr>
              <w:pStyle w:val="TableParagraph"/>
              <w:rPr>
                <w:sz w:val="24"/>
              </w:rPr>
            </w:pPr>
            <w:r w:rsidRPr="00A1198C">
              <w:rPr>
                <w:sz w:val="24"/>
              </w:rPr>
              <w:t>https://prosv.ru/</w:t>
            </w:r>
          </w:p>
        </w:tc>
      </w:tr>
      <w:tr w:rsidR="00702255" w:rsidTr="002206A7">
        <w:trPr>
          <w:trHeight w:val="477"/>
        </w:trPr>
        <w:tc>
          <w:tcPr>
            <w:tcW w:w="504" w:type="dxa"/>
          </w:tcPr>
          <w:p w:rsidR="00702255" w:rsidRDefault="00702255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637" w:type="dxa"/>
          </w:tcPr>
          <w:p w:rsidR="00702255" w:rsidRDefault="00A758B9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Хоровое пение</w:t>
            </w:r>
          </w:p>
        </w:tc>
        <w:tc>
          <w:tcPr>
            <w:tcW w:w="732" w:type="dxa"/>
          </w:tcPr>
          <w:p w:rsidR="00702255" w:rsidRDefault="007461B0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0" w:type="dxa"/>
          </w:tcPr>
          <w:p w:rsidR="00702255" w:rsidRDefault="00702255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702255" w:rsidRDefault="00702255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702255" w:rsidRDefault="00A1198C" w:rsidP="002206A7">
            <w:pPr>
              <w:pStyle w:val="TableParagraph"/>
              <w:rPr>
                <w:sz w:val="24"/>
              </w:rPr>
            </w:pPr>
            <w:r w:rsidRPr="00A1198C">
              <w:rPr>
                <w:sz w:val="24"/>
              </w:rPr>
              <w:t>https://prosv.ru/</w:t>
            </w:r>
          </w:p>
        </w:tc>
      </w:tr>
      <w:tr w:rsidR="00900B33" w:rsidTr="002206A7">
        <w:trPr>
          <w:trHeight w:val="477"/>
        </w:trPr>
        <w:tc>
          <w:tcPr>
            <w:tcW w:w="504" w:type="dxa"/>
          </w:tcPr>
          <w:p w:rsidR="00900B33" w:rsidRDefault="00900B33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37" w:type="dxa"/>
          </w:tcPr>
          <w:p w:rsidR="00900B33" w:rsidRDefault="00900B33" w:rsidP="00900B33">
            <w:pPr>
              <w:pStyle w:val="c9"/>
              <w:spacing w:line="0" w:lineRule="atLeast"/>
              <w:rPr>
                <w:color w:val="000000"/>
              </w:rPr>
            </w:pPr>
            <w:r>
              <w:rPr>
                <w:color w:val="000000"/>
              </w:rPr>
              <w:br/>
            </w:r>
            <w:r w:rsidR="00A758B9">
              <w:rPr>
                <w:color w:val="000000"/>
              </w:rPr>
              <w:t>Музыкальная грамота</w:t>
            </w:r>
          </w:p>
          <w:p w:rsidR="00900B33" w:rsidRDefault="00900B33" w:rsidP="002206A7">
            <w:pPr>
              <w:pStyle w:val="TableParagraph"/>
              <w:spacing w:before="86"/>
              <w:ind w:left="76"/>
              <w:rPr>
                <w:sz w:val="24"/>
              </w:rPr>
            </w:pPr>
          </w:p>
        </w:tc>
        <w:tc>
          <w:tcPr>
            <w:tcW w:w="732" w:type="dxa"/>
          </w:tcPr>
          <w:p w:rsidR="00900B33" w:rsidRDefault="007461B0" w:rsidP="002206A7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620" w:type="dxa"/>
          </w:tcPr>
          <w:p w:rsidR="00900B33" w:rsidRDefault="00900B33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900B33" w:rsidRDefault="00900B33" w:rsidP="002206A7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900B33" w:rsidRPr="00F07B83" w:rsidRDefault="00A1198C" w:rsidP="002206A7">
            <w:pPr>
              <w:pStyle w:val="TableParagraph"/>
              <w:rPr>
                <w:sz w:val="24"/>
              </w:rPr>
            </w:pPr>
            <w:r w:rsidRPr="00A1198C">
              <w:rPr>
                <w:sz w:val="24"/>
              </w:rPr>
              <w:t>https://prosv.ru/</w:t>
            </w:r>
          </w:p>
        </w:tc>
      </w:tr>
    </w:tbl>
    <w:p w:rsidR="00702255" w:rsidRDefault="00702255" w:rsidP="00702255">
      <w:pPr>
        <w:rPr>
          <w:sz w:val="24"/>
        </w:rPr>
        <w:sectPr w:rsidR="00702255">
          <w:pgSz w:w="11900" w:h="16840"/>
          <w:pgMar w:top="520" w:right="560" w:bottom="280" w:left="560" w:header="720" w:footer="720" w:gutter="0"/>
          <w:cols w:space="720"/>
        </w:sectPr>
      </w:pPr>
    </w:p>
    <w:p w:rsidR="00702255" w:rsidRDefault="00900B33" w:rsidP="00900B33">
      <w:pPr>
        <w:pStyle w:val="Heading1"/>
        <w:ind w:left="0"/>
        <w:jc w:val="center"/>
        <w:rPr>
          <w:sz w:val="28"/>
          <w:szCs w:val="28"/>
        </w:rPr>
      </w:pPr>
      <w:r w:rsidRPr="00900B33">
        <w:rPr>
          <w:sz w:val="28"/>
          <w:szCs w:val="28"/>
        </w:rPr>
        <w:lastRenderedPageBreak/>
        <w:t>Поурочное планирование</w:t>
      </w:r>
    </w:p>
    <w:p w:rsidR="00900B33" w:rsidRDefault="00900B33" w:rsidP="00900B33">
      <w:pPr>
        <w:pStyle w:val="Heading1"/>
        <w:ind w:left="0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04"/>
        <w:gridCol w:w="6691"/>
        <w:gridCol w:w="1499"/>
        <w:gridCol w:w="2102"/>
      </w:tblGrid>
      <w:tr w:rsidR="00E11070" w:rsidTr="009159A9">
        <w:tc>
          <w:tcPr>
            <w:tcW w:w="704" w:type="dxa"/>
          </w:tcPr>
          <w:p w:rsidR="00E11070" w:rsidRPr="00900B33" w:rsidRDefault="00E11070" w:rsidP="00900B33">
            <w:pPr>
              <w:pStyle w:val="Heading1"/>
              <w:ind w:left="0"/>
              <w:jc w:val="center"/>
            </w:pPr>
            <w:r w:rsidRPr="00900B33">
              <w:t>№</w:t>
            </w:r>
          </w:p>
          <w:p w:rsidR="00E11070" w:rsidRPr="00900B33" w:rsidRDefault="00E11070" w:rsidP="00900B33">
            <w:pPr>
              <w:pStyle w:val="Heading1"/>
              <w:ind w:left="0"/>
              <w:jc w:val="center"/>
              <w:rPr>
                <w:sz w:val="28"/>
                <w:szCs w:val="28"/>
              </w:rPr>
            </w:pPr>
            <w:proofErr w:type="gramStart"/>
            <w:r w:rsidRPr="00900B33">
              <w:t>П</w:t>
            </w:r>
            <w:proofErr w:type="gramEnd"/>
            <w:r w:rsidRPr="00900B33">
              <w:rPr>
                <w:lang w:val="en-US"/>
              </w:rPr>
              <w:t>/</w:t>
            </w:r>
            <w:r w:rsidRPr="00900B33">
              <w:t>П</w:t>
            </w:r>
          </w:p>
        </w:tc>
        <w:tc>
          <w:tcPr>
            <w:tcW w:w="6691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:rsidR="00E11070" w:rsidRPr="00900B33" w:rsidRDefault="00E11070" w:rsidP="00900B33">
            <w:pPr>
              <w:pStyle w:val="Heading1"/>
              <w:ind w:left="0"/>
              <w:jc w:val="center"/>
            </w:pPr>
            <w:r w:rsidRPr="00900B33">
              <w:t>Количество часов</w:t>
            </w:r>
          </w:p>
        </w:tc>
        <w:tc>
          <w:tcPr>
            <w:tcW w:w="2102" w:type="dxa"/>
          </w:tcPr>
          <w:p w:rsidR="00E11070" w:rsidRPr="00900B33" w:rsidRDefault="00E11070" w:rsidP="00900B33">
            <w:pPr>
              <w:pStyle w:val="Heading1"/>
              <w:ind w:left="0"/>
              <w:jc w:val="center"/>
            </w:pPr>
            <w:r>
              <w:t>Примечание</w:t>
            </w:r>
          </w:p>
        </w:tc>
      </w:tr>
      <w:tr w:rsidR="00E11070" w:rsidTr="00C97B80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</w:p>
        </w:tc>
        <w:tc>
          <w:tcPr>
            <w:tcW w:w="6691" w:type="dxa"/>
          </w:tcPr>
          <w:p w:rsidR="00E11070" w:rsidRPr="00A1198C" w:rsidRDefault="00E11070" w:rsidP="00A1198C">
            <w:pPr>
              <w:pStyle w:val="c4"/>
              <w:shd w:val="clear" w:color="auto" w:fill="FFFFFF"/>
              <w:spacing w:before="0" w:beforeAutospacing="0" w:after="0" w:afterAutospacing="0"/>
            </w:pPr>
            <w:r>
              <w:t>Вводный урок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FD6484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2</w:t>
            </w:r>
          </w:p>
        </w:tc>
        <w:tc>
          <w:tcPr>
            <w:tcW w:w="6691" w:type="dxa"/>
          </w:tcPr>
          <w:p w:rsidR="00E11070" w:rsidRPr="00B77612" w:rsidRDefault="00E11070" w:rsidP="00900B33">
            <w:pPr>
              <w:pStyle w:val="Heading1"/>
              <w:ind w:left="0"/>
              <w:rPr>
                <w:b w:val="0"/>
              </w:rPr>
            </w:pPr>
            <w:r w:rsidRPr="00B77612">
              <w:rPr>
                <w:b w:val="0"/>
              </w:rPr>
              <w:t>Домашние животные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370581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3</w:t>
            </w:r>
          </w:p>
        </w:tc>
        <w:tc>
          <w:tcPr>
            <w:tcW w:w="6691" w:type="dxa"/>
          </w:tcPr>
          <w:p w:rsidR="00E11070" w:rsidRPr="00B77612" w:rsidRDefault="00E11070" w:rsidP="00900B33">
            <w:pPr>
              <w:pStyle w:val="Heading1"/>
              <w:ind w:left="0"/>
              <w:rPr>
                <w:b w:val="0"/>
              </w:rPr>
            </w:pPr>
            <w:r w:rsidRPr="00B77612">
              <w:rPr>
                <w:b w:val="0"/>
              </w:rPr>
              <w:t>Обобщение по теме «Домашние животные»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EC4C69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4</w:t>
            </w:r>
          </w:p>
        </w:tc>
        <w:tc>
          <w:tcPr>
            <w:tcW w:w="6691" w:type="dxa"/>
          </w:tcPr>
          <w:p w:rsidR="00E11070" w:rsidRPr="00B77612" w:rsidRDefault="00E11070" w:rsidP="00A1198C">
            <w:pPr>
              <w:pStyle w:val="Heading1"/>
              <w:ind w:left="0"/>
              <w:rPr>
                <w:b w:val="0"/>
                <w:sz w:val="28"/>
                <w:szCs w:val="28"/>
              </w:rPr>
            </w:pPr>
            <w:r w:rsidRPr="00B77612">
              <w:rPr>
                <w:b w:val="0"/>
              </w:rPr>
              <w:t>«Урожай собирай»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D05102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5</w:t>
            </w:r>
          </w:p>
        </w:tc>
        <w:tc>
          <w:tcPr>
            <w:tcW w:w="6691" w:type="dxa"/>
          </w:tcPr>
          <w:p w:rsidR="00E11070" w:rsidRPr="00B77612" w:rsidRDefault="00E11070" w:rsidP="000D73A9">
            <w:pPr>
              <w:pStyle w:val="Heading1"/>
              <w:ind w:left="0"/>
              <w:rPr>
                <w:b w:val="0"/>
              </w:rPr>
            </w:pPr>
            <w:r w:rsidRPr="00B77612">
              <w:rPr>
                <w:b w:val="0"/>
              </w:rPr>
              <w:t>Обобщение по теме «Урожай собирай»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8E1E66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6691" w:type="dxa"/>
          </w:tcPr>
          <w:p w:rsidR="00E11070" w:rsidRPr="00B77612" w:rsidRDefault="00E11070" w:rsidP="000D73A9">
            <w:pPr>
              <w:pStyle w:val="Heading1"/>
              <w:ind w:left="0"/>
              <w:rPr>
                <w:b w:val="0"/>
              </w:rPr>
            </w:pPr>
            <w:r w:rsidRPr="00B77612">
              <w:rPr>
                <w:b w:val="0"/>
              </w:rPr>
              <w:t>«К нам гости пришли»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AE6EDB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6691" w:type="dxa"/>
          </w:tcPr>
          <w:p w:rsidR="00E11070" w:rsidRPr="00B77612" w:rsidRDefault="00E11070" w:rsidP="000D73A9">
            <w:pPr>
              <w:pStyle w:val="Heading1"/>
              <w:ind w:left="0"/>
              <w:rPr>
                <w:b w:val="0"/>
                <w:sz w:val="28"/>
                <w:szCs w:val="28"/>
              </w:rPr>
            </w:pPr>
            <w:r w:rsidRPr="00B77612">
              <w:rPr>
                <w:b w:val="0"/>
              </w:rPr>
              <w:t>Обобщение по теме «К нам гости пришли»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4314EB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6691" w:type="dxa"/>
          </w:tcPr>
          <w:p w:rsidR="00E11070" w:rsidRPr="00B77612" w:rsidRDefault="00E11070" w:rsidP="000D73A9">
            <w:pPr>
              <w:pStyle w:val="Heading1"/>
              <w:ind w:left="0"/>
              <w:rPr>
                <w:b w:val="0"/>
                <w:sz w:val="28"/>
                <w:szCs w:val="28"/>
              </w:rPr>
            </w:pPr>
            <w:r w:rsidRPr="00B77612">
              <w:rPr>
                <w:b w:val="0"/>
              </w:rPr>
              <w:t>«Новогодний хоровод»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E16FF5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6691" w:type="dxa"/>
          </w:tcPr>
          <w:p w:rsidR="00E11070" w:rsidRPr="00B77612" w:rsidRDefault="00F86A54" w:rsidP="00851545">
            <w:pPr>
              <w:pStyle w:val="Heading1"/>
              <w:ind w:left="0"/>
              <w:rPr>
                <w:b w:val="0"/>
              </w:rPr>
            </w:pPr>
            <w:r>
              <w:rPr>
                <w:b w:val="0"/>
              </w:rPr>
              <w:t>Обобщение по теме «Новогодни</w:t>
            </w:r>
            <w:r w:rsidR="00E11070" w:rsidRPr="00B77612">
              <w:rPr>
                <w:b w:val="0"/>
              </w:rPr>
              <w:t>й хоровод»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02" w:type="dxa"/>
          </w:tcPr>
          <w:p w:rsidR="00E11070" w:rsidRDefault="00E11070" w:rsidP="00423997">
            <w:pPr>
              <w:pStyle w:val="Heading1"/>
              <w:ind w:left="0"/>
              <w:rPr>
                <w:b w:val="0"/>
              </w:rPr>
            </w:pPr>
          </w:p>
        </w:tc>
      </w:tr>
      <w:tr w:rsidR="00E11070" w:rsidTr="0019253D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6691" w:type="dxa"/>
          </w:tcPr>
          <w:p w:rsidR="00E11070" w:rsidRPr="00B77612" w:rsidRDefault="00E11070" w:rsidP="00851545">
            <w:pPr>
              <w:pStyle w:val="Heading1"/>
              <w:ind w:left="0"/>
              <w:rPr>
                <w:b w:val="0"/>
              </w:rPr>
            </w:pP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901A4E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  <w:r>
              <w:rPr>
                <w:b w:val="0"/>
              </w:rPr>
              <w:t>1</w:t>
            </w:r>
          </w:p>
        </w:tc>
        <w:tc>
          <w:tcPr>
            <w:tcW w:w="6691" w:type="dxa"/>
          </w:tcPr>
          <w:p w:rsidR="00E11070" w:rsidRPr="00B77612" w:rsidRDefault="00E11070" w:rsidP="00851545">
            <w:pPr>
              <w:pStyle w:val="Heading1"/>
              <w:ind w:left="0"/>
              <w:rPr>
                <w:b w:val="0"/>
              </w:rPr>
            </w:pPr>
            <w:r w:rsidRPr="00B77612">
              <w:rPr>
                <w:b w:val="0"/>
              </w:rPr>
              <w:t>«Защитники Отечества»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EC428B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 w:rsidRPr="00851545">
              <w:rPr>
                <w:b w:val="0"/>
              </w:rPr>
              <w:t>1</w:t>
            </w:r>
            <w:r>
              <w:rPr>
                <w:b w:val="0"/>
              </w:rPr>
              <w:t>2</w:t>
            </w:r>
          </w:p>
        </w:tc>
        <w:tc>
          <w:tcPr>
            <w:tcW w:w="6691" w:type="dxa"/>
          </w:tcPr>
          <w:p w:rsidR="00E11070" w:rsidRPr="00B77612" w:rsidRDefault="00E11070" w:rsidP="00A1198C">
            <w:pPr>
              <w:pStyle w:val="Heading1"/>
              <w:ind w:left="0"/>
              <w:rPr>
                <w:b w:val="0"/>
                <w:sz w:val="28"/>
                <w:szCs w:val="28"/>
              </w:rPr>
            </w:pPr>
            <w:r w:rsidRPr="00B77612">
              <w:rPr>
                <w:b w:val="0"/>
              </w:rPr>
              <w:t>«Девочек наших мы поздравляем»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ED1F42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6691" w:type="dxa"/>
          </w:tcPr>
          <w:p w:rsidR="00E11070" w:rsidRPr="00B77612" w:rsidRDefault="00E11070" w:rsidP="00A1198C">
            <w:pPr>
              <w:pStyle w:val="Heading1"/>
              <w:ind w:left="0"/>
              <w:rPr>
                <w:b w:val="0"/>
              </w:rPr>
            </w:pPr>
            <w:r w:rsidRPr="00B77612">
              <w:rPr>
                <w:b w:val="0"/>
              </w:rPr>
              <w:t>Обобщение по темам: «Защитники Отечества»; «Девочек наших мы поздравляем 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2245AA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6691" w:type="dxa"/>
          </w:tcPr>
          <w:p w:rsidR="00E11070" w:rsidRPr="00B77612" w:rsidRDefault="00E11070" w:rsidP="00A1198C">
            <w:pPr>
              <w:pStyle w:val="Heading1"/>
              <w:ind w:left="0"/>
              <w:rPr>
                <w:b w:val="0"/>
              </w:rPr>
            </w:pPr>
            <w:r w:rsidRPr="00B77612">
              <w:rPr>
                <w:b w:val="0"/>
              </w:rPr>
              <w:t>«Дружба крепкая»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995BBE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6691" w:type="dxa"/>
          </w:tcPr>
          <w:p w:rsidR="00E11070" w:rsidRPr="00B77612" w:rsidRDefault="00E11070" w:rsidP="00A1198C">
            <w:pPr>
              <w:pStyle w:val="Heading1"/>
              <w:ind w:left="0"/>
              <w:rPr>
                <w:b w:val="0"/>
              </w:rPr>
            </w:pPr>
            <w:r w:rsidRPr="00B77612">
              <w:rPr>
                <w:b w:val="0"/>
              </w:rPr>
              <w:t>Обобщение по теме «Дружба крепкая»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A87F22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6691" w:type="dxa"/>
          </w:tcPr>
          <w:p w:rsidR="00E11070" w:rsidRPr="00B77612" w:rsidRDefault="00E11070" w:rsidP="00A1198C">
            <w:pPr>
              <w:pStyle w:val="Heading1"/>
              <w:ind w:left="0"/>
              <w:rPr>
                <w:b w:val="0"/>
              </w:rPr>
            </w:pPr>
            <w:r w:rsidRPr="00B77612">
              <w:rPr>
                <w:b w:val="0"/>
              </w:rPr>
              <w:t>«Трудимся с охотой»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102" w:type="dxa"/>
          </w:tcPr>
          <w:p w:rsidR="00E11070" w:rsidRDefault="00E11070" w:rsidP="00423997">
            <w:pPr>
              <w:pStyle w:val="Heading1"/>
              <w:ind w:left="0"/>
              <w:rPr>
                <w:b w:val="0"/>
              </w:rPr>
            </w:pPr>
          </w:p>
        </w:tc>
      </w:tr>
      <w:tr w:rsidR="00E11070" w:rsidTr="004516B6">
        <w:tc>
          <w:tcPr>
            <w:tcW w:w="704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6691" w:type="dxa"/>
          </w:tcPr>
          <w:p w:rsidR="00E11070" w:rsidRPr="00B77612" w:rsidRDefault="00E11070" w:rsidP="00A1198C">
            <w:pPr>
              <w:pStyle w:val="Heading1"/>
              <w:ind w:left="0"/>
              <w:rPr>
                <w:b w:val="0"/>
              </w:rPr>
            </w:pPr>
            <w:r w:rsidRPr="00B77612">
              <w:rPr>
                <w:b w:val="0"/>
              </w:rPr>
              <w:t>Обобщение по теме «Трудимся с охотой»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8555E1">
        <w:tc>
          <w:tcPr>
            <w:tcW w:w="704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  <w:tc>
          <w:tcPr>
            <w:tcW w:w="6691" w:type="dxa"/>
          </w:tcPr>
          <w:p w:rsidR="00E11070" w:rsidRPr="00B77612" w:rsidRDefault="00E11070" w:rsidP="00A1198C">
            <w:pPr>
              <w:pStyle w:val="Heading1"/>
              <w:ind w:left="0"/>
              <w:rPr>
                <w:b w:val="0"/>
              </w:rPr>
            </w:pPr>
            <w:r w:rsidRPr="00B77612">
              <w:rPr>
                <w:b w:val="0"/>
              </w:rPr>
              <w:t xml:space="preserve">«Вот </w:t>
            </w:r>
            <w:proofErr w:type="gramStart"/>
            <w:r w:rsidRPr="00B77612">
              <w:rPr>
                <w:b w:val="0"/>
              </w:rPr>
              <w:t>оно</w:t>
            </w:r>
            <w:proofErr w:type="gramEnd"/>
            <w:r w:rsidRPr="00B77612">
              <w:rPr>
                <w:b w:val="0"/>
              </w:rPr>
              <w:t xml:space="preserve"> какое наше лето»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A6120A">
        <w:tc>
          <w:tcPr>
            <w:tcW w:w="704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19</w:t>
            </w:r>
          </w:p>
        </w:tc>
        <w:tc>
          <w:tcPr>
            <w:tcW w:w="6691" w:type="dxa"/>
          </w:tcPr>
          <w:p w:rsidR="00E11070" w:rsidRPr="00B77612" w:rsidRDefault="00E11070" w:rsidP="00A1198C">
            <w:pPr>
              <w:pStyle w:val="Heading1"/>
              <w:ind w:left="0"/>
              <w:rPr>
                <w:b w:val="0"/>
              </w:rPr>
            </w:pPr>
            <w:r w:rsidRPr="00B77612">
              <w:rPr>
                <w:b w:val="0"/>
              </w:rPr>
              <w:t xml:space="preserve">Обобщение по теме «Вот </w:t>
            </w:r>
            <w:proofErr w:type="gramStart"/>
            <w:r w:rsidRPr="00B77612">
              <w:rPr>
                <w:b w:val="0"/>
              </w:rPr>
              <w:t>оно</w:t>
            </w:r>
            <w:proofErr w:type="gramEnd"/>
            <w:r w:rsidRPr="00B77612">
              <w:rPr>
                <w:b w:val="0"/>
              </w:rPr>
              <w:t xml:space="preserve"> какое наше лето»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  <w:tr w:rsidR="00E11070" w:rsidTr="00A338A2">
        <w:tc>
          <w:tcPr>
            <w:tcW w:w="704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</w:p>
        </w:tc>
        <w:tc>
          <w:tcPr>
            <w:tcW w:w="6691" w:type="dxa"/>
          </w:tcPr>
          <w:p w:rsidR="00E11070" w:rsidRPr="00B77612" w:rsidRDefault="00E11070" w:rsidP="00A1198C">
            <w:pPr>
              <w:pStyle w:val="Heading1"/>
              <w:ind w:left="0"/>
              <w:rPr>
                <w:b w:val="0"/>
              </w:rPr>
            </w:pPr>
            <w:r w:rsidRPr="00B77612">
              <w:rPr>
                <w:b w:val="0"/>
              </w:rPr>
              <w:t>Контрольно</w:t>
            </w:r>
            <w:r>
              <w:rPr>
                <w:b w:val="0"/>
              </w:rPr>
              <w:t>-</w:t>
            </w:r>
            <w:r w:rsidRPr="00B77612">
              <w:rPr>
                <w:b w:val="0"/>
              </w:rPr>
              <w:t>обобщающий урок</w:t>
            </w:r>
          </w:p>
        </w:tc>
        <w:tc>
          <w:tcPr>
            <w:tcW w:w="1499" w:type="dxa"/>
          </w:tcPr>
          <w:p w:rsidR="00E11070" w:rsidRPr="00851545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102" w:type="dxa"/>
          </w:tcPr>
          <w:p w:rsidR="00E11070" w:rsidRDefault="00E11070" w:rsidP="00900B33">
            <w:pPr>
              <w:pStyle w:val="Heading1"/>
              <w:ind w:left="0"/>
              <w:jc w:val="center"/>
              <w:rPr>
                <w:b w:val="0"/>
              </w:rPr>
            </w:pPr>
          </w:p>
        </w:tc>
      </w:tr>
    </w:tbl>
    <w:p w:rsidR="00900B33" w:rsidRPr="00900B33" w:rsidRDefault="00900B33" w:rsidP="00900B33">
      <w:pPr>
        <w:pStyle w:val="Heading1"/>
        <w:ind w:left="0"/>
        <w:jc w:val="center"/>
        <w:rPr>
          <w:sz w:val="28"/>
          <w:szCs w:val="28"/>
        </w:rPr>
        <w:sectPr w:rsidR="00900B33" w:rsidRPr="00900B33">
          <w:pgSz w:w="11900" w:h="16840"/>
          <w:pgMar w:top="560" w:right="560" w:bottom="280" w:left="560" w:header="720" w:footer="720" w:gutter="0"/>
          <w:cols w:space="720"/>
        </w:sectPr>
      </w:pPr>
    </w:p>
    <w:p w:rsidR="00851545" w:rsidRDefault="00D57F68" w:rsidP="00851545">
      <w:pPr>
        <w:spacing w:before="66"/>
        <w:ind w:left="106"/>
        <w:rPr>
          <w:b/>
          <w:sz w:val="24"/>
        </w:rPr>
      </w:pPr>
      <w:r w:rsidRPr="00D57F68">
        <w:lastRenderedPageBreak/>
        <w:pict>
          <v:rect id="_x0000_s1035" style="position:absolute;left:0;text-align:left;margin-left:33.3pt;margin-top:22.9pt;width:528.15pt;height:.6pt;z-index:-15717888;mso-wrap-distance-left:0;mso-wrap-distance-right:0;mso-position-horizontal-relative:page" fillcolor="black" stroked="f">
            <w10:wrap type="topAndBottom" anchorx="page"/>
          </v:rect>
        </w:pict>
      </w:r>
      <w:r w:rsidR="00851545">
        <w:rPr>
          <w:b/>
          <w:sz w:val="24"/>
        </w:rPr>
        <w:t>УЧЕБНО-МЕТОДИЧЕСКОЕ</w:t>
      </w:r>
      <w:r w:rsidR="00851545">
        <w:rPr>
          <w:b/>
          <w:spacing w:val="-13"/>
          <w:sz w:val="24"/>
        </w:rPr>
        <w:t xml:space="preserve"> </w:t>
      </w:r>
      <w:r w:rsidR="00851545">
        <w:rPr>
          <w:b/>
          <w:sz w:val="24"/>
        </w:rPr>
        <w:t>ОБЕСПЕЧЕНИЕ</w:t>
      </w:r>
      <w:r w:rsidR="00851545">
        <w:rPr>
          <w:b/>
          <w:spacing w:val="-12"/>
          <w:sz w:val="24"/>
        </w:rPr>
        <w:t xml:space="preserve"> </w:t>
      </w:r>
      <w:r w:rsidR="00851545">
        <w:rPr>
          <w:b/>
          <w:sz w:val="24"/>
        </w:rPr>
        <w:t>ОБРАЗОВАТЕЛЬНОГО</w:t>
      </w:r>
      <w:r w:rsidR="00851545">
        <w:rPr>
          <w:b/>
          <w:spacing w:val="-13"/>
          <w:sz w:val="24"/>
        </w:rPr>
        <w:t xml:space="preserve"> </w:t>
      </w:r>
      <w:r w:rsidR="00851545">
        <w:rPr>
          <w:b/>
          <w:sz w:val="24"/>
        </w:rPr>
        <w:t>ПРОЦЕССА</w:t>
      </w:r>
    </w:p>
    <w:p w:rsidR="00851545" w:rsidRDefault="00851545" w:rsidP="00851545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51545" w:rsidRDefault="00851545" w:rsidP="00851545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</w:p>
    <w:p w:rsidR="00851545" w:rsidRDefault="00851545" w:rsidP="00851545">
      <w:pPr>
        <w:pStyle w:val="a3"/>
        <w:spacing w:before="60"/>
      </w:pPr>
      <w:r>
        <w:t>«</w:t>
      </w:r>
      <w:r>
        <w:rPr>
          <w:spacing w:val="-4"/>
        </w:rPr>
        <w:t xml:space="preserve"> </w:t>
      </w:r>
      <w:r>
        <w:t>Просвещение»</w:t>
      </w:r>
      <w:r>
        <w:rPr>
          <w:spacing w:val="-3"/>
        </w:rPr>
        <w:t xml:space="preserve"> </w:t>
      </w:r>
      <w:r w:rsidRPr="00851545">
        <w:rPr>
          <w:spacing w:val="-3"/>
        </w:rPr>
        <w:t xml:space="preserve">Евтушенко И.В., </w:t>
      </w:r>
      <w:proofErr w:type="spellStart"/>
      <w:r w:rsidRPr="00851545">
        <w:rPr>
          <w:spacing w:val="-3"/>
        </w:rPr>
        <w:t>Чернышкова</w:t>
      </w:r>
      <w:proofErr w:type="spellEnd"/>
      <w:r w:rsidRPr="00851545">
        <w:rPr>
          <w:spacing w:val="-3"/>
        </w:rPr>
        <w:t xml:space="preserve"> Е.В.</w:t>
      </w:r>
      <w:r w:rsidR="00A758B9">
        <w:rPr>
          <w:spacing w:val="-3"/>
        </w:rPr>
        <w:t>2021</w:t>
      </w:r>
      <w:r>
        <w:rPr>
          <w:spacing w:val="-3"/>
        </w:rPr>
        <w:t>г.</w:t>
      </w:r>
    </w:p>
    <w:p w:rsidR="00851545" w:rsidRPr="00851545" w:rsidRDefault="00851545" w:rsidP="00851545">
      <w:pPr>
        <w:pStyle w:val="Heading1"/>
        <w:spacing w:before="179"/>
        <w:rPr>
          <w:b w:val="0"/>
        </w:rPr>
      </w:pPr>
      <w:r w:rsidRPr="00851545">
        <w:rPr>
          <w:b w:val="0"/>
        </w:rPr>
        <w:t>2.Тетрадь</w:t>
      </w:r>
      <w:r>
        <w:rPr>
          <w:b w:val="0"/>
        </w:rPr>
        <w:t>.</w:t>
      </w:r>
    </w:p>
    <w:p w:rsidR="00851545" w:rsidRDefault="00851545" w:rsidP="00851545">
      <w:pPr>
        <w:pStyle w:val="a3"/>
        <w:spacing w:before="11"/>
        <w:ind w:left="0"/>
        <w:rPr>
          <w:sz w:val="21"/>
        </w:rPr>
      </w:pPr>
    </w:p>
    <w:p w:rsidR="00851545" w:rsidRDefault="00851545" w:rsidP="00851545">
      <w:pPr>
        <w:pStyle w:val="Heading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51545" w:rsidRDefault="00851545" w:rsidP="00851545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3"/>
          <w:sz w:val="24"/>
        </w:rPr>
        <w:t xml:space="preserve"> </w:t>
      </w:r>
      <w:r>
        <w:rPr>
          <w:sz w:val="24"/>
        </w:rPr>
        <w:t>М:</w:t>
      </w:r>
    </w:p>
    <w:p w:rsidR="00851545" w:rsidRDefault="00851545" w:rsidP="00851545">
      <w:pPr>
        <w:pStyle w:val="a3"/>
        <w:spacing w:before="60"/>
      </w:pPr>
      <w:r>
        <w:t>«</w:t>
      </w:r>
      <w:r>
        <w:rPr>
          <w:spacing w:val="-4"/>
        </w:rPr>
        <w:t xml:space="preserve"> </w:t>
      </w:r>
      <w:r>
        <w:t>Просвещение»</w:t>
      </w:r>
      <w:r>
        <w:rPr>
          <w:spacing w:val="-3"/>
        </w:rPr>
        <w:t xml:space="preserve"> </w:t>
      </w:r>
      <w:r w:rsidRPr="00851545">
        <w:rPr>
          <w:spacing w:val="-3"/>
        </w:rPr>
        <w:t xml:space="preserve">Евтушенко И.В., </w:t>
      </w:r>
      <w:proofErr w:type="spellStart"/>
      <w:r w:rsidRPr="00851545">
        <w:rPr>
          <w:spacing w:val="-3"/>
        </w:rPr>
        <w:t>Чернышкова</w:t>
      </w:r>
      <w:proofErr w:type="spellEnd"/>
      <w:r w:rsidRPr="00851545">
        <w:rPr>
          <w:spacing w:val="-3"/>
        </w:rPr>
        <w:t xml:space="preserve"> Е.В.</w:t>
      </w:r>
      <w:r w:rsidR="00A758B9">
        <w:rPr>
          <w:spacing w:val="-3"/>
        </w:rPr>
        <w:t>2021</w:t>
      </w:r>
      <w:r>
        <w:rPr>
          <w:spacing w:val="-3"/>
        </w:rPr>
        <w:t>г.</w:t>
      </w:r>
    </w:p>
    <w:p w:rsidR="00851545" w:rsidRDefault="00851545" w:rsidP="00851545">
      <w:pPr>
        <w:pStyle w:val="Heading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51545" w:rsidRDefault="00851545" w:rsidP="00851545">
      <w:pPr>
        <w:spacing w:line="292" w:lineRule="auto"/>
        <w:rPr>
          <w:sz w:val="24"/>
        </w:rPr>
      </w:pPr>
      <w:r w:rsidRPr="000D73A9">
        <w:rPr>
          <w:sz w:val="24"/>
        </w:rPr>
        <w:t>https://nsportal.ru/shkola/muzyka/library/2017/12/05/adaptirovannoe-kalendarno-tematicheskoe-planirovanie-po-muzyke-dlya</w:t>
      </w:r>
    </w:p>
    <w:p w:rsidR="00CC4930" w:rsidRDefault="00CC4930" w:rsidP="00851545">
      <w:pPr>
        <w:spacing w:line="292" w:lineRule="auto"/>
        <w:rPr>
          <w:sz w:val="24"/>
        </w:rPr>
      </w:pPr>
    </w:p>
    <w:p w:rsidR="00CC4930" w:rsidRDefault="00D57F68" w:rsidP="00CC4930">
      <w:pPr>
        <w:pStyle w:val="Heading1"/>
      </w:pPr>
      <w:r>
        <w:pict>
          <v:rect id="_x0000_s1037" style="position:absolute;left:0;text-align:left;margin-left:33.3pt;margin-top:22.9pt;width:528.15pt;height:.6pt;z-index:-15715840;mso-wrap-distance-left:0;mso-wrap-distance-right:0;mso-position-horizontal-relative:page" fillcolor="black" stroked="f">
            <w10:wrap type="topAndBottom" anchorx="page"/>
          </v:rect>
        </w:pict>
      </w:r>
      <w:r w:rsidR="00CC4930">
        <w:t>МАТЕРИАЛЬНО-ТЕХНИЧЕСКОЕ</w:t>
      </w:r>
      <w:r w:rsidR="00CC4930">
        <w:rPr>
          <w:spacing w:val="-14"/>
        </w:rPr>
        <w:t xml:space="preserve"> </w:t>
      </w:r>
      <w:r w:rsidR="00CC4930">
        <w:t>ОБЕСПЕЧЕНИЕ</w:t>
      </w:r>
      <w:r w:rsidR="00CC4930">
        <w:rPr>
          <w:spacing w:val="-13"/>
        </w:rPr>
        <w:t xml:space="preserve"> </w:t>
      </w:r>
      <w:r w:rsidR="00CC4930">
        <w:t>ОБРАЗОВАТЕЛЬНОГО</w:t>
      </w:r>
      <w:r w:rsidR="00CC4930">
        <w:rPr>
          <w:spacing w:val="-14"/>
        </w:rPr>
        <w:t xml:space="preserve"> </w:t>
      </w:r>
      <w:r w:rsidR="00CC4930">
        <w:t>ПРОЦЕССА</w:t>
      </w:r>
    </w:p>
    <w:p w:rsidR="00CC4930" w:rsidRDefault="00CC4930" w:rsidP="00CC493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156"/>
        <w:rPr>
          <w:sz w:val="24"/>
        </w:rPr>
      </w:pPr>
      <w:r>
        <w:rPr>
          <w:sz w:val="24"/>
        </w:rPr>
        <w:t>Портреты</w:t>
      </w:r>
      <w:r>
        <w:rPr>
          <w:spacing w:val="-4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зарубежных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композиторов.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Плакат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инструментов.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Раздаточный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Аудиозаписи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фонохрестоматии.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Компьютер.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1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Синтезатор</w:t>
      </w:r>
    </w:p>
    <w:p w:rsidR="00CC4930" w:rsidRDefault="00CC4930" w:rsidP="00CC4930">
      <w:pPr>
        <w:spacing w:before="179"/>
        <w:ind w:left="106"/>
        <w:rPr>
          <w:b/>
          <w:sz w:val="24"/>
        </w:rPr>
      </w:pPr>
    </w:p>
    <w:p w:rsidR="00CC4930" w:rsidRDefault="00CC4930" w:rsidP="00CC4930">
      <w:pPr>
        <w:pStyle w:val="a3"/>
        <w:spacing w:before="10"/>
        <w:ind w:left="0"/>
        <w:rPr>
          <w:b/>
          <w:sz w:val="21"/>
        </w:rPr>
      </w:pPr>
    </w:p>
    <w:p w:rsidR="00CC4930" w:rsidRDefault="00CC4930" w:rsidP="00CC4930">
      <w:pPr>
        <w:pStyle w:val="Heading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CC4930" w:rsidRDefault="00CC4930" w:rsidP="00CC4930"/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157"/>
        <w:rPr>
          <w:sz w:val="24"/>
        </w:rPr>
      </w:pPr>
      <w:r>
        <w:rPr>
          <w:sz w:val="24"/>
        </w:rPr>
        <w:t>Компьютер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Интерактивная</w:t>
      </w:r>
      <w:r>
        <w:rPr>
          <w:spacing w:val="-7"/>
          <w:sz w:val="24"/>
        </w:rPr>
        <w:t xml:space="preserve"> </w:t>
      </w:r>
      <w:r>
        <w:rPr>
          <w:sz w:val="24"/>
        </w:rPr>
        <w:t>доска.</w:t>
      </w:r>
    </w:p>
    <w:p w:rsidR="00CC4930" w:rsidRDefault="00CC4930" w:rsidP="00CC4930">
      <w:pPr>
        <w:pStyle w:val="a4"/>
        <w:numPr>
          <w:ilvl w:val="0"/>
          <w:numId w:val="6"/>
        </w:numPr>
        <w:tabs>
          <w:tab w:val="left" w:pos="251"/>
        </w:tabs>
        <w:spacing w:before="60"/>
        <w:rPr>
          <w:sz w:val="24"/>
        </w:rPr>
      </w:pPr>
      <w:r>
        <w:rPr>
          <w:sz w:val="24"/>
        </w:rPr>
        <w:t>Синтезатор</w:t>
      </w:r>
    </w:p>
    <w:p w:rsidR="00CC4930" w:rsidRPr="00851545" w:rsidRDefault="00CC4930" w:rsidP="00851545">
      <w:pPr>
        <w:spacing w:line="292" w:lineRule="auto"/>
        <w:sectPr w:rsidR="00CC4930" w:rsidRPr="00851545">
          <w:pgSz w:w="11900" w:h="16840"/>
          <w:pgMar w:top="520" w:right="560" w:bottom="280" w:left="560" w:header="720" w:footer="720" w:gutter="0"/>
          <w:cols w:space="720"/>
        </w:sectPr>
      </w:pPr>
    </w:p>
    <w:p w:rsidR="00702255" w:rsidRDefault="00702255" w:rsidP="00D979AD">
      <w:pPr>
        <w:pStyle w:val="a3"/>
        <w:spacing w:line="292" w:lineRule="auto"/>
        <w:ind w:left="0" w:right="329"/>
        <w:sectPr w:rsidR="00702255">
          <w:pgSz w:w="11900" w:h="16840"/>
          <w:pgMar w:top="500" w:right="560" w:bottom="280" w:left="560" w:header="720" w:footer="720" w:gutter="0"/>
          <w:cols w:space="720"/>
        </w:sectPr>
      </w:pPr>
    </w:p>
    <w:p w:rsidR="00E07340" w:rsidRDefault="00E07340">
      <w:pPr>
        <w:spacing w:line="292" w:lineRule="auto"/>
        <w:sectPr w:rsidR="00E07340">
          <w:pgSz w:w="11900" w:h="16840"/>
          <w:pgMar w:top="520" w:right="560" w:bottom="280" w:left="560" w:header="720" w:footer="720" w:gutter="0"/>
          <w:cols w:space="720"/>
        </w:sectPr>
      </w:pPr>
    </w:p>
    <w:p w:rsidR="00D979AD" w:rsidRDefault="00D979AD">
      <w:pPr>
        <w:spacing w:line="292" w:lineRule="auto"/>
        <w:sectPr w:rsidR="00D979AD">
          <w:pgSz w:w="11900" w:h="16840"/>
          <w:pgMar w:top="500" w:right="560" w:bottom="280" w:left="560" w:header="720" w:footer="720" w:gutter="0"/>
          <w:cols w:space="720"/>
        </w:sectPr>
      </w:pPr>
    </w:p>
    <w:p w:rsidR="00E07340" w:rsidRPr="00702255" w:rsidRDefault="00D57F68" w:rsidP="00702255">
      <w:pPr>
        <w:spacing w:before="80"/>
        <w:rPr>
          <w:b/>
          <w:sz w:val="19"/>
        </w:rPr>
        <w:sectPr w:rsidR="00E07340" w:rsidRPr="00702255" w:rsidSect="0065204C">
          <w:pgSz w:w="11900" w:h="16840"/>
          <w:pgMar w:top="540" w:right="280" w:bottom="560" w:left="480" w:header="720" w:footer="720" w:gutter="0"/>
          <w:cols w:space="720"/>
          <w:docGrid w:linePitch="299"/>
        </w:sectPr>
      </w:pPr>
      <w:r w:rsidRPr="00D57F68">
        <w:lastRenderedPageBreak/>
        <w:pict>
          <v:rect id="_x0000_s1029" style="position:absolute;margin-left:33.3pt;margin-top:17.65pt;width:775.6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E07340" w:rsidRDefault="00E07340">
      <w:pPr>
        <w:rPr>
          <w:sz w:val="14"/>
        </w:rPr>
        <w:sectPr w:rsidR="00E07340" w:rsidSect="0065204C">
          <w:pgSz w:w="11900" w:h="16840"/>
          <w:pgMar w:top="540" w:right="280" w:bottom="560" w:left="580" w:header="720" w:footer="720" w:gutter="0"/>
          <w:cols w:space="720"/>
          <w:docGrid w:linePitch="299"/>
        </w:sectPr>
      </w:pPr>
    </w:p>
    <w:p w:rsidR="002E43B4" w:rsidRDefault="002E43B4">
      <w:pPr>
        <w:sectPr w:rsidR="002E43B4">
          <w:pgSz w:w="11900" w:h="16840"/>
          <w:pgMar w:top="520" w:right="560" w:bottom="280" w:left="560" w:header="720" w:footer="720" w:gutter="0"/>
          <w:cols w:space="720"/>
        </w:sectPr>
      </w:pPr>
    </w:p>
    <w:p w:rsidR="00E07340" w:rsidRDefault="00E07340">
      <w:pPr>
        <w:pStyle w:val="a3"/>
        <w:spacing w:before="4"/>
        <w:ind w:left="0"/>
        <w:rPr>
          <w:b/>
          <w:sz w:val="17"/>
        </w:rPr>
      </w:pPr>
    </w:p>
    <w:sectPr w:rsidR="00E07340" w:rsidSect="00E0734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A1F26"/>
    <w:multiLevelType w:val="multilevel"/>
    <w:tmpl w:val="529C9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76A40"/>
    <w:multiLevelType w:val="multilevel"/>
    <w:tmpl w:val="EDE04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671FD"/>
    <w:multiLevelType w:val="multilevel"/>
    <w:tmpl w:val="906E4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1B0967"/>
    <w:multiLevelType w:val="multilevel"/>
    <w:tmpl w:val="DFA8B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A84EE4"/>
    <w:multiLevelType w:val="hybridMultilevel"/>
    <w:tmpl w:val="8BE4521C"/>
    <w:lvl w:ilvl="0" w:tplc="FF400510">
      <w:start w:val="1"/>
      <w:numFmt w:val="bullet"/>
      <w:lvlText w:val=""/>
      <w:lvlJc w:val="left"/>
      <w:pPr>
        <w:ind w:left="2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4" w:hanging="360"/>
      </w:pPr>
      <w:rPr>
        <w:rFonts w:ascii="Wingdings" w:hAnsi="Wingdings" w:hint="default"/>
      </w:rPr>
    </w:lvl>
  </w:abstractNum>
  <w:abstractNum w:abstractNumId="5">
    <w:nsid w:val="266A5E20"/>
    <w:multiLevelType w:val="hybridMultilevel"/>
    <w:tmpl w:val="60DA0BFE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E90556"/>
    <w:multiLevelType w:val="hybridMultilevel"/>
    <w:tmpl w:val="B1F21BB2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477180"/>
    <w:multiLevelType w:val="hybridMultilevel"/>
    <w:tmpl w:val="00122BF6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837004"/>
    <w:multiLevelType w:val="multilevel"/>
    <w:tmpl w:val="383E0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5939DB"/>
    <w:multiLevelType w:val="hybridMultilevel"/>
    <w:tmpl w:val="B26A035E"/>
    <w:lvl w:ilvl="0" w:tplc="FF400510">
      <w:start w:val="1"/>
      <w:numFmt w:val="bullet"/>
      <w:lvlText w:val="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0">
    <w:nsid w:val="2BB31F1B"/>
    <w:multiLevelType w:val="hybridMultilevel"/>
    <w:tmpl w:val="27D6BFB8"/>
    <w:lvl w:ilvl="0" w:tplc="9C7A66D4">
      <w:numFmt w:val="bullet"/>
      <w:lvlText w:val="•"/>
      <w:lvlJc w:val="left"/>
      <w:pPr>
        <w:ind w:left="250" w:hanging="1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C24E98">
      <w:numFmt w:val="bullet"/>
      <w:lvlText w:val="•"/>
      <w:lvlJc w:val="left"/>
      <w:pPr>
        <w:ind w:left="1312" w:hanging="145"/>
      </w:pPr>
      <w:rPr>
        <w:rFonts w:hint="default"/>
        <w:lang w:val="ru-RU" w:eastAsia="en-US" w:bidi="ar-SA"/>
      </w:rPr>
    </w:lvl>
    <w:lvl w:ilvl="2" w:tplc="7352A2EC">
      <w:numFmt w:val="bullet"/>
      <w:lvlText w:val="•"/>
      <w:lvlJc w:val="left"/>
      <w:pPr>
        <w:ind w:left="2364" w:hanging="145"/>
      </w:pPr>
      <w:rPr>
        <w:rFonts w:hint="default"/>
        <w:lang w:val="ru-RU" w:eastAsia="en-US" w:bidi="ar-SA"/>
      </w:rPr>
    </w:lvl>
    <w:lvl w:ilvl="3" w:tplc="E0303FA4">
      <w:numFmt w:val="bullet"/>
      <w:lvlText w:val="•"/>
      <w:lvlJc w:val="left"/>
      <w:pPr>
        <w:ind w:left="3416" w:hanging="145"/>
      </w:pPr>
      <w:rPr>
        <w:rFonts w:hint="default"/>
        <w:lang w:val="ru-RU" w:eastAsia="en-US" w:bidi="ar-SA"/>
      </w:rPr>
    </w:lvl>
    <w:lvl w:ilvl="4" w:tplc="F1260296">
      <w:numFmt w:val="bullet"/>
      <w:lvlText w:val="•"/>
      <w:lvlJc w:val="left"/>
      <w:pPr>
        <w:ind w:left="4468" w:hanging="145"/>
      </w:pPr>
      <w:rPr>
        <w:rFonts w:hint="default"/>
        <w:lang w:val="ru-RU" w:eastAsia="en-US" w:bidi="ar-SA"/>
      </w:rPr>
    </w:lvl>
    <w:lvl w:ilvl="5" w:tplc="A82C1D4A">
      <w:numFmt w:val="bullet"/>
      <w:lvlText w:val="•"/>
      <w:lvlJc w:val="left"/>
      <w:pPr>
        <w:ind w:left="5520" w:hanging="145"/>
      </w:pPr>
      <w:rPr>
        <w:rFonts w:hint="default"/>
        <w:lang w:val="ru-RU" w:eastAsia="en-US" w:bidi="ar-SA"/>
      </w:rPr>
    </w:lvl>
    <w:lvl w:ilvl="6" w:tplc="E68C4082">
      <w:numFmt w:val="bullet"/>
      <w:lvlText w:val="•"/>
      <w:lvlJc w:val="left"/>
      <w:pPr>
        <w:ind w:left="6572" w:hanging="145"/>
      </w:pPr>
      <w:rPr>
        <w:rFonts w:hint="default"/>
        <w:lang w:val="ru-RU" w:eastAsia="en-US" w:bidi="ar-SA"/>
      </w:rPr>
    </w:lvl>
    <w:lvl w:ilvl="7" w:tplc="28127E3E">
      <w:numFmt w:val="bullet"/>
      <w:lvlText w:val="•"/>
      <w:lvlJc w:val="left"/>
      <w:pPr>
        <w:ind w:left="7624" w:hanging="145"/>
      </w:pPr>
      <w:rPr>
        <w:rFonts w:hint="default"/>
        <w:lang w:val="ru-RU" w:eastAsia="en-US" w:bidi="ar-SA"/>
      </w:rPr>
    </w:lvl>
    <w:lvl w:ilvl="8" w:tplc="93EC5DE2">
      <w:numFmt w:val="bullet"/>
      <w:lvlText w:val="•"/>
      <w:lvlJc w:val="left"/>
      <w:pPr>
        <w:ind w:left="8676" w:hanging="145"/>
      </w:pPr>
      <w:rPr>
        <w:rFonts w:hint="default"/>
        <w:lang w:val="ru-RU" w:eastAsia="en-US" w:bidi="ar-SA"/>
      </w:rPr>
    </w:lvl>
  </w:abstractNum>
  <w:abstractNum w:abstractNumId="11">
    <w:nsid w:val="2DD20386"/>
    <w:multiLevelType w:val="hybridMultilevel"/>
    <w:tmpl w:val="CF20B952"/>
    <w:lvl w:ilvl="0" w:tplc="0C4E502A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76D6D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FCC2680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C7AEE3F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3FB46A84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C5B8BA5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C7AA65EA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390E1E1E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E44A9E7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2">
    <w:nsid w:val="308C1651"/>
    <w:multiLevelType w:val="hybridMultilevel"/>
    <w:tmpl w:val="CAA0E63E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CC1085"/>
    <w:multiLevelType w:val="hybridMultilevel"/>
    <w:tmpl w:val="C0AE48C0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E73A93"/>
    <w:multiLevelType w:val="hybridMultilevel"/>
    <w:tmpl w:val="B61CFD2C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D84451"/>
    <w:multiLevelType w:val="hybridMultilevel"/>
    <w:tmpl w:val="50D21EDA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DF2C0F"/>
    <w:multiLevelType w:val="hybridMultilevel"/>
    <w:tmpl w:val="D4E84F16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B01E13"/>
    <w:multiLevelType w:val="hybridMultilevel"/>
    <w:tmpl w:val="DA265BCA"/>
    <w:lvl w:ilvl="0" w:tplc="FF400510">
      <w:start w:val="1"/>
      <w:numFmt w:val="bullet"/>
      <w:lvlText w:val="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8">
    <w:nsid w:val="47C20FE5"/>
    <w:multiLevelType w:val="hybridMultilevel"/>
    <w:tmpl w:val="FADEC786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CB7349"/>
    <w:multiLevelType w:val="hybridMultilevel"/>
    <w:tmpl w:val="06A89696"/>
    <w:lvl w:ilvl="0" w:tplc="711831E8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5CB982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61A8DB5A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C5A26C20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901860FA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CCAA3B24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242ACB22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6332041E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71261AE2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20">
    <w:nsid w:val="536D336E"/>
    <w:multiLevelType w:val="hybridMultilevel"/>
    <w:tmpl w:val="91BC54E6"/>
    <w:lvl w:ilvl="0" w:tplc="93D4BE2C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C0629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904935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1C2E74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46AC8F8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AA26DDE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FF72474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46E3DC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30F0AEF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1">
    <w:nsid w:val="59B705C1"/>
    <w:multiLevelType w:val="hybridMultilevel"/>
    <w:tmpl w:val="EC703428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F72EFB"/>
    <w:multiLevelType w:val="hybridMultilevel"/>
    <w:tmpl w:val="1A0CC298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BA2CD2"/>
    <w:multiLevelType w:val="multilevel"/>
    <w:tmpl w:val="4D064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AF4DF3"/>
    <w:multiLevelType w:val="hybridMultilevel"/>
    <w:tmpl w:val="2D36D774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B00F1B"/>
    <w:multiLevelType w:val="hybridMultilevel"/>
    <w:tmpl w:val="7334302C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574F5E"/>
    <w:multiLevelType w:val="hybridMultilevel"/>
    <w:tmpl w:val="3194648A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04357F"/>
    <w:multiLevelType w:val="hybridMultilevel"/>
    <w:tmpl w:val="FCD40F90"/>
    <w:lvl w:ilvl="0" w:tplc="4D98126A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B10688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3A68218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B4CE5C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DC6A5D9E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D63C5E0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FB6C1E4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C2A0143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A442E48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8">
    <w:nsid w:val="724F054B"/>
    <w:multiLevelType w:val="hybridMultilevel"/>
    <w:tmpl w:val="8CC24FCE"/>
    <w:lvl w:ilvl="0" w:tplc="FF40051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B74C58"/>
    <w:multiLevelType w:val="hybridMultilevel"/>
    <w:tmpl w:val="4718B588"/>
    <w:lvl w:ilvl="0" w:tplc="A0C63C16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506B2A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BC8CC3CC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DAA0EC70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326A5300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9AC89A82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0472FA5C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36805A68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C01C6E36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30">
    <w:nsid w:val="79C14013"/>
    <w:multiLevelType w:val="multilevel"/>
    <w:tmpl w:val="9FA63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9"/>
  </w:num>
  <w:num w:numId="3">
    <w:abstractNumId w:val="27"/>
  </w:num>
  <w:num w:numId="4">
    <w:abstractNumId w:val="20"/>
  </w:num>
  <w:num w:numId="5">
    <w:abstractNumId w:val="29"/>
  </w:num>
  <w:num w:numId="6">
    <w:abstractNumId w:val="10"/>
  </w:num>
  <w:num w:numId="7">
    <w:abstractNumId w:val="30"/>
  </w:num>
  <w:num w:numId="8">
    <w:abstractNumId w:val="8"/>
  </w:num>
  <w:num w:numId="9">
    <w:abstractNumId w:val="1"/>
  </w:num>
  <w:num w:numId="10">
    <w:abstractNumId w:val="23"/>
  </w:num>
  <w:num w:numId="11">
    <w:abstractNumId w:val="4"/>
  </w:num>
  <w:num w:numId="12">
    <w:abstractNumId w:val="25"/>
  </w:num>
  <w:num w:numId="13">
    <w:abstractNumId w:val="12"/>
  </w:num>
  <w:num w:numId="14">
    <w:abstractNumId w:val="26"/>
  </w:num>
  <w:num w:numId="15">
    <w:abstractNumId w:val="14"/>
  </w:num>
  <w:num w:numId="16">
    <w:abstractNumId w:val="0"/>
  </w:num>
  <w:num w:numId="17">
    <w:abstractNumId w:val="3"/>
  </w:num>
  <w:num w:numId="18">
    <w:abstractNumId w:val="2"/>
  </w:num>
  <w:num w:numId="19">
    <w:abstractNumId w:val="21"/>
  </w:num>
  <w:num w:numId="20">
    <w:abstractNumId w:val="18"/>
  </w:num>
  <w:num w:numId="21">
    <w:abstractNumId w:val="22"/>
  </w:num>
  <w:num w:numId="22">
    <w:abstractNumId w:val="15"/>
  </w:num>
  <w:num w:numId="23">
    <w:abstractNumId w:val="13"/>
  </w:num>
  <w:num w:numId="24">
    <w:abstractNumId w:val="5"/>
  </w:num>
  <w:num w:numId="25">
    <w:abstractNumId w:val="7"/>
  </w:num>
  <w:num w:numId="26">
    <w:abstractNumId w:val="28"/>
  </w:num>
  <w:num w:numId="27">
    <w:abstractNumId w:val="17"/>
  </w:num>
  <w:num w:numId="28">
    <w:abstractNumId w:val="9"/>
  </w:num>
  <w:num w:numId="29">
    <w:abstractNumId w:val="24"/>
  </w:num>
  <w:num w:numId="30">
    <w:abstractNumId w:val="6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07340"/>
    <w:rsid w:val="000D73A9"/>
    <w:rsid w:val="00190132"/>
    <w:rsid w:val="001A68BD"/>
    <w:rsid w:val="001C1165"/>
    <w:rsid w:val="001D5657"/>
    <w:rsid w:val="002E43B4"/>
    <w:rsid w:val="002E75D4"/>
    <w:rsid w:val="00400C8A"/>
    <w:rsid w:val="00423997"/>
    <w:rsid w:val="0046043D"/>
    <w:rsid w:val="004E359E"/>
    <w:rsid w:val="0053243E"/>
    <w:rsid w:val="005F31FA"/>
    <w:rsid w:val="0065204C"/>
    <w:rsid w:val="006A3B39"/>
    <w:rsid w:val="00702255"/>
    <w:rsid w:val="00731A50"/>
    <w:rsid w:val="007461B0"/>
    <w:rsid w:val="007F64C4"/>
    <w:rsid w:val="00851545"/>
    <w:rsid w:val="008A5841"/>
    <w:rsid w:val="008F69EC"/>
    <w:rsid w:val="00900B33"/>
    <w:rsid w:val="00917A09"/>
    <w:rsid w:val="00A1198C"/>
    <w:rsid w:val="00A758B9"/>
    <w:rsid w:val="00B77612"/>
    <w:rsid w:val="00CC4930"/>
    <w:rsid w:val="00D57F68"/>
    <w:rsid w:val="00D60836"/>
    <w:rsid w:val="00D84438"/>
    <w:rsid w:val="00D979AD"/>
    <w:rsid w:val="00DE5105"/>
    <w:rsid w:val="00E07340"/>
    <w:rsid w:val="00E11070"/>
    <w:rsid w:val="00E562E0"/>
    <w:rsid w:val="00E97411"/>
    <w:rsid w:val="00EA534B"/>
    <w:rsid w:val="00F07B83"/>
    <w:rsid w:val="00F82193"/>
    <w:rsid w:val="00F8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734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73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7340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07340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E07340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E07340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E07340"/>
  </w:style>
  <w:style w:type="paragraph" w:customStyle="1" w:styleId="c136">
    <w:name w:val="c136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1C1165"/>
  </w:style>
  <w:style w:type="character" w:customStyle="1" w:styleId="c11">
    <w:name w:val="c11"/>
    <w:basedOn w:val="a0"/>
    <w:rsid w:val="001C1165"/>
  </w:style>
  <w:style w:type="paragraph" w:customStyle="1" w:styleId="c134">
    <w:name w:val="c134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3">
    <w:name w:val="c13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5">
    <w:name w:val="c105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49">
    <w:name w:val="c149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40">
    <w:name w:val="c140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6">
    <w:name w:val="c26"/>
    <w:basedOn w:val="a0"/>
    <w:rsid w:val="001C1165"/>
  </w:style>
  <w:style w:type="paragraph" w:customStyle="1" w:styleId="c25">
    <w:name w:val="c25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30">
    <w:name w:val="c30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2">
    <w:name w:val="c22"/>
    <w:basedOn w:val="a0"/>
    <w:rsid w:val="001C1165"/>
  </w:style>
  <w:style w:type="paragraph" w:customStyle="1" w:styleId="c127">
    <w:name w:val="c127"/>
    <w:basedOn w:val="a"/>
    <w:rsid w:val="001C116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1C1165"/>
  </w:style>
  <w:style w:type="paragraph" w:customStyle="1" w:styleId="c218">
    <w:name w:val="c218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9">
    <w:name w:val="c109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2">
    <w:name w:val="c62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0">
    <w:name w:val="c100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7">
    <w:name w:val="c17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6">
    <w:name w:val="c56"/>
    <w:basedOn w:val="a0"/>
    <w:rsid w:val="00D979AD"/>
  </w:style>
  <w:style w:type="paragraph" w:customStyle="1" w:styleId="c250">
    <w:name w:val="c250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4">
    <w:name w:val="c34"/>
    <w:basedOn w:val="a0"/>
    <w:rsid w:val="00D979AD"/>
  </w:style>
  <w:style w:type="character" w:customStyle="1" w:styleId="c181">
    <w:name w:val="c181"/>
    <w:basedOn w:val="a0"/>
    <w:rsid w:val="00D979AD"/>
  </w:style>
  <w:style w:type="paragraph" w:customStyle="1" w:styleId="c287">
    <w:name w:val="c287"/>
    <w:basedOn w:val="a"/>
    <w:rsid w:val="00D979A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5">
    <w:name w:val="Table Grid"/>
    <w:basedOn w:val="a1"/>
    <w:uiPriority w:val="59"/>
    <w:rsid w:val="00900B3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900B3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900B33"/>
  </w:style>
  <w:style w:type="paragraph" w:customStyle="1" w:styleId="c8">
    <w:name w:val="c8"/>
    <w:basedOn w:val="a"/>
    <w:rsid w:val="000D73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">
    <w:name w:val="c4"/>
    <w:basedOn w:val="a"/>
    <w:rsid w:val="000D73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16</Pages>
  <Words>2346</Words>
  <Characters>13377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15</cp:revision>
  <dcterms:created xsi:type="dcterms:W3CDTF">2022-10-03T10:41:00Z</dcterms:created>
  <dcterms:modified xsi:type="dcterms:W3CDTF">2023-02-27T08:55:00Z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2022-10-03T00:00:00Z</vt:filetime>
  </property>
</Properties>
</file>