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D2" w:rsidRDefault="008327D2">
      <w:pPr>
        <w:pStyle w:val="a3"/>
      </w:pPr>
    </w:p>
    <w:p w:rsidR="008327D2" w:rsidRDefault="00B06F0D">
      <w:pPr>
        <w:pStyle w:val="a3"/>
        <w:spacing w:before="1"/>
        <w:ind w:left="468" w:right="464"/>
        <w:jc w:val="center"/>
      </w:pPr>
      <w:r>
        <w:rPr>
          <w:spacing w:val="-2"/>
        </w:rPr>
        <w:t>ПОЛОЖЕНИЕ</w:t>
      </w:r>
    </w:p>
    <w:p w:rsidR="008327D2" w:rsidRDefault="00B06F0D">
      <w:pPr>
        <w:pStyle w:val="a3"/>
        <w:spacing w:before="2"/>
        <w:ind w:left="468" w:right="458"/>
        <w:jc w:val="center"/>
      </w:pPr>
      <w:r>
        <w:t>о</w:t>
      </w:r>
      <w:r>
        <w:rPr>
          <w:spacing w:val="-1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proofErr w:type="spellStart"/>
      <w:r>
        <w:t>бракеражной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комиссии</w:t>
      </w:r>
    </w:p>
    <w:p w:rsidR="008327D2" w:rsidRDefault="008327D2">
      <w:pPr>
        <w:pStyle w:val="a3"/>
      </w:pPr>
    </w:p>
    <w:p w:rsidR="008327D2" w:rsidRDefault="00B06F0D">
      <w:pPr>
        <w:pStyle w:val="a4"/>
        <w:numPr>
          <w:ilvl w:val="1"/>
          <w:numId w:val="2"/>
        </w:numPr>
        <w:tabs>
          <w:tab w:val="left" w:pos="4454"/>
        </w:tabs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8327D2" w:rsidRDefault="00B06F0D">
      <w:pPr>
        <w:pStyle w:val="a3"/>
        <w:spacing w:before="55" w:line="288" w:lineRule="auto"/>
        <w:ind w:left="473" w:right="100"/>
        <w:jc w:val="both"/>
      </w:pPr>
      <w:r>
        <w:t>Настоящее положение разработано на основе</w:t>
      </w:r>
      <w:r>
        <w:rPr>
          <w:spacing w:val="40"/>
        </w:rPr>
        <w:t xml:space="preserve"> </w:t>
      </w:r>
      <w:r>
        <w:t xml:space="preserve">следующих документов: </w:t>
      </w:r>
      <w:proofErr w:type="spellStart"/>
      <w:r>
        <w:t>СанПиН</w:t>
      </w:r>
      <w:proofErr w:type="spellEnd"/>
      <w:r>
        <w:t xml:space="preserve"> 2.4.5.2409- 08, ГОСТ </w:t>
      </w:r>
      <w:proofErr w:type="gramStart"/>
      <w:r>
        <w:t>Р</w:t>
      </w:r>
      <w:proofErr w:type="gramEnd"/>
      <w:r>
        <w:t xml:space="preserve"> 53104 2008,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19"/>
        </w:tabs>
        <w:spacing w:before="1" w:line="288" w:lineRule="auto"/>
        <w:ind w:right="104" w:hanging="360"/>
        <w:jc w:val="both"/>
        <w:rPr>
          <w:sz w:val="24"/>
        </w:rPr>
      </w:pPr>
      <w:r>
        <w:rPr>
          <w:sz w:val="24"/>
        </w:rPr>
        <w:t>В целях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осуществления контроля организации питания детей, качества поставляемых продуктов и соблюдения санитарно-гигиенических требований и раздаче пищи в школе создается и действует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760"/>
        </w:tabs>
        <w:spacing w:line="288" w:lineRule="auto"/>
        <w:ind w:right="108" w:hanging="360"/>
        <w:jc w:val="both"/>
        <w:rPr>
          <w:sz w:val="24"/>
        </w:rPr>
      </w:pPr>
      <w:r>
        <w:rPr>
          <w:sz w:val="24"/>
        </w:rPr>
        <w:t xml:space="preserve">Назначение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– обеспечение посто</w:t>
      </w:r>
      <w:r>
        <w:rPr>
          <w:sz w:val="24"/>
        </w:rPr>
        <w:t xml:space="preserve">янного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работой школьной столовой.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19"/>
        </w:tabs>
        <w:ind w:left="818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2"/>
          <w:sz w:val="24"/>
        </w:rPr>
        <w:t>.</w:t>
      </w:r>
    </w:p>
    <w:p w:rsidR="008327D2" w:rsidRDefault="00802082">
      <w:pPr>
        <w:pStyle w:val="a4"/>
        <w:numPr>
          <w:ilvl w:val="2"/>
          <w:numId w:val="2"/>
        </w:numPr>
        <w:tabs>
          <w:tab w:val="left" w:pos="760"/>
        </w:tabs>
        <w:spacing w:before="56" w:line="288" w:lineRule="auto"/>
        <w:ind w:right="111" w:hanging="360"/>
        <w:jc w:val="both"/>
        <w:rPr>
          <w:sz w:val="24"/>
        </w:rPr>
      </w:pPr>
      <w:r>
        <w:rPr>
          <w:sz w:val="24"/>
        </w:rPr>
        <w:t xml:space="preserve"> </w:t>
      </w:r>
      <w:r w:rsidR="00B06F0D">
        <w:rPr>
          <w:sz w:val="24"/>
        </w:rPr>
        <w:t xml:space="preserve">Руководство школы обязано содействовать деятельности </w:t>
      </w:r>
      <w:proofErr w:type="spellStart"/>
      <w:r w:rsidR="00B06F0D">
        <w:rPr>
          <w:sz w:val="24"/>
        </w:rPr>
        <w:t>бракеражной</w:t>
      </w:r>
      <w:proofErr w:type="spellEnd"/>
      <w:r w:rsidR="00B06F0D">
        <w:rPr>
          <w:sz w:val="24"/>
        </w:rPr>
        <w:t xml:space="preserve"> комиссии и принимать меры к устранению нарушений и замечаний, выяв</w:t>
      </w:r>
      <w:r w:rsidR="00B06F0D">
        <w:rPr>
          <w:sz w:val="24"/>
        </w:rPr>
        <w:t>ленных комиссией.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19"/>
        </w:tabs>
        <w:ind w:left="81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ограничен.</w:t>
      </w:r>
    </w:p>
    <w:p w:rsidR="008327D2" w:rsidRDefault="008327D2">
      <w:pPr>
        <w:pStyle w:val="a3"/>
        <w:spacing w:before="7"/>
        <w:rPr>
          <w:sz w:val="33"/>
        </w:rPr>
      </w:pPr>
    </w:p>
    <w:p w:rsidR="008327D2" w:rsidRDefault="00B06F0D">
      <w:pPr>
        <w:pStyle w:val="a4"/>
        <w:numPr>
          <w:ilvl w:val="1"/>
          <w:numId w:val="2"/>
        </w:numPr>
        <w:tabs>
          <w:tab w:val="left" w:pos="2932"/>
        </w:tabs>
        <w:ind w:left="2931" w:hanging="361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8327D2" w:rsidRDefault="00802082">
      <w:pPr>
        <w:pStyle w:val="a4"/>
        <w:numPr>
          <w:ilvl w:val="2"/>
          <w:numId w:val="2"/>
        </w:numPr>
        <w:tabs>
          <w:tab w:val="left" w:pos="838"/>
        </w:tabs>
        <w:spacing w:before="55"/>
        <w:ind w:left="837" w:hanging="365"/>
        <w:rPr>
          <w:sz w:val="24"/>
        </w:rPr>
      </w:pPr>
      <w:r>
        <w:rPr>
          <w:sz w:val="24"/>
        </w:rPr>
        <w:t xml:space="preserve"> </w:t>
      </w:r>
      <w:proofErr w:type="spellStart"/>
      <w:r w:rsidR="00B06F0D">
        <w:rPr>
          <w:sz w:val="24"/>
        </w:rPr>
        <w:t>Бракеражная</w:t>
      </w:r>
      <w:proofErr w:type="spellEnd"/>
      <w:r w:rsidR="00B06F0D">
        <w:rPr>
          <w:spacing w:val="-6"/>
          <w:sz w:val="24"/>
        </w:rPr>
        <w:t xml:space="preserve"> </w:t>
      </w:r>
      <w:r w:rsidR="00B06F0D">
        <w:rPr>
          <w:sz w:val="24"/>
        </w:rPr>
        <w:t>комиссия</w:t>
      </w:r>
      <w:r w:rsidR="00B06F0D">
        <w:rPr>
          <w:spacing w:val="-4"/>
          <w:sz w:val="24"/>
        </w:rPr>
        <w:t xml:space="preserve"> </w:t>
      </w:r>
      <w:r w:rsidR="00B06F0D">
        <w:rPr>
          <w:sz w:val="24"/>
        </w:rPr>
        <w:t>создается</w:t>
      </w:r>
      <w:r w:rsidR="00B06F0D">
        <w:rPr>
          <w:spacing w:val="-4"/>
          <w:sz w:val="24"/>
        </w:rPr>
        <w:t xml:space="preserve"> </w:t>
      </w:r>
      <w:r w:rsidR="00B06F0D">
        <w:rPr>
          <w:sz w:val="24"/>
        </w:rPr>
        <w:t>приказом</w:t>
      </w:r>
      <w:r w:rsidR="00B06F0D">
        <w:rPr>
          <w:spacing w:val="-7"/>
          <w:sz w:val="24"/>
        </w:rPr>
        <w:t xml:space="preserve"> </w:t>
      </w:r>
      <w:r w:rsidR="00B06F0D">
        <w:rPr>
          <w:sz w:val="24"/>
        </w:rPr>
        <w:t>директора</w:t>
      </w:r>
      <w:r w:rsidR="00B06F0D">
        <w:rPr>
          <w:spacing w:val="-4"/>
          <w:sz w:val="24"/>
        </w:rPr>
        <w:t xml:space="preserve"> </w:t>
      </w:r>
      <w:r w:rsidR="00B06F0D">
        <w:rPr>
          <w:spacing w:val="-2"/>
          <w:sz w:val="24"/>
        </w:rPr>
        <w:t>школы.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96"/>
        </w:tabs>
        <w:spacing w:before="55"/>
        <w:ind w:left="895"/>
        <w:rPr>
          <w:sz w:val="24"/>
        </w:rPr>
      </w:pP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трех.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944"/>
        </w:tabs>
        <w:spacing w:before="56" w:line="288" w:lineRule="auto"/>
        <w:ind w:left="473" w:right="110" w:firstLine="0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40"/>
          <w:sz w:val="24"/>
        </w:rPr>
        <w:t xml:space="preserve"> </w:t>
      </w:r>
      <w:r w:rsidR="00802082">
        <w:rPr>
          <w:sz w:val="24"/>
        </w:rPr>
        <w:t>педагоги ОУ</w:t>
      </w:r>
      <w:r>
        <w:rPr>
          <w:sz w:val="24"/>
        </w:rPr>
        <w:t>, работники столовой.</w:t>
      </w:r>
    </w:p>
    <w:p w:rsidR="008327D2" w:rsidRDefault="008327D2">
      <w:pPr>
        <w:pStyle w:val="a3"/>
        <w:rPr>
          <w:sz w:val="21"/>
        </w:rPr>
      </w:pPr>
    </w:p>
    <w:p w:rsidR="008327D2" w:rsidRDefault="00B06F0D">
      <w:pPr>
        <w:pStyle w:val="a4"/>
        <w:numPr>
          <w:ilvl w:val="1"/>
          <w:numId w:val="2"/>
        </w:numPr>
        <w:tabs>
          <w:tab w:val="left" w:pos="722"/>
        </w:tabs>
        <w:spacing w:before="90"/>
        <w:ind w:left="721" w:hanging="362"/>
        <w:jc w:val="center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8327D2" w:rsidRDefault="00B06F0D">
      <w:pPr>
        <w:pStyle w:val="a3"/>
        <w:spacing w:before="55"/>
        <w:ind w:left="468" w:right="7241"/>
        <w:jc w:val="center"/>
      </w:pPr>
      <w:proofErr w:type="spellStart"/>
      <w:r>
        <w:t>Бракеражная</w:t>
      </w:r>
      <w:proofErr w:type="spellEnd"/>
      <w:r w:rsidR="00802082">
        <w:rPr>
          <w:spacing w:val="-2"/>
        </w:rPr>
        <w:t xml:space="preserve"> к</w:t>
      </w:r>
      <w:r>
        <w:rPr>
          <w:spacing w:val="-2"/>
        </w:rPr>
        <w:t>омиссия: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613"/>
        </w:tabs>
        <w:spacing w:before="55"/>
        <w:ind w:left="612"/>
        <w:rPr>
          <w:sz w:val="24"/>
        </w:rPr>
      </w:pP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618"/>
        </w:tabs>
        <w:spacing w:before="56"/>
        <w:ind w:left="617" w:hanging="145"/>
        <w:rPr>
          <w:sz w:val="24"/>
        </w:rPr>
      </w:pPr>
      <w:r>
        <w:rPr>
          <w:spacing w:val="-2"/>
          <w:sz w:val="24"/>
        </w:rPr>
        <w:t>проверять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санитарное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пищеблока;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618"/>
        </w:tabs>
        <w:spacing w:before="55"/>
        <w:ind w:left="617" w:hanging="145"/>
        <w:rPr>
          <w:sz w:val="24"/>
        </w:rPr>
      </w:pPr>
      <w:r>
        <w:rPr>
          <w:spacing w:val="-2"/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выход готовой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618"/>
        </w:tabs>
        <w:spacing w:before="56"/>
        <w:ind w:left="617" w:hanging="145"/>
        <w:rPr>
          <w:sz w:val="24"/>
        </w:rPr>
      </w:pPr>
      <w:r>
        <w:rPr>
          <w:spacing w:val="-2"/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суточных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проб;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618"/>
        </w:tabs>
        <w:spacing w:before="55"/>
        <w:ind w:left="617" w:hanging="145"/>
        <w:rPr>
          <w:sz w:val="24"/>
        </w:rPr>
      </w:pPr>
      <w:r>
        <w:rPr>
          <w:spacing w:val="-2"/>
          <w:sz w:val="24"/>
        </w:rPr>
        <w:t>проверять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соответствие процесса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приготовления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пищи</w:t>
      </w:r>
      <w:r>
        <w:rPr>
          <w:sz w:val="24"/>
        </w:rPr>
        <w:t xml:space="preserve"> </w:t>
      </w:r>
      <w:r>
        <w:rPr>
          <w:spacing w:val="-2"/>
          <w:sz w:val="24"/>
        </w:rPr>
        <w:t>технологическим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картам;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618"/>
        </w:tabs>
        <w:spacing w:before="55"/>
        <w:ind w:left="617" w:hanging="145"/>
        <w:rPr>
          <w:sz w:val="24"/>
        </w:rPr>
      </w:pPr>
      <w:r>
        <w:rPr>
          <w:spacing w:val="-2"/>
          <w:sz w:val="24"/>
        </w:rPr>
        <w:t>проверять</w:t>
      </w:r>
      <w:r>
        <w:rPr>
          <w:sz w:val="24"/>
        </w:rPr>
        <w:t xml:space="preserve"> </w:t>
      </w:r>
      <w:r>
        <w:rPr>
          <w:spacing w:val="-2"/>
          <w:sz w:val="24"/>
        </w:rPr>
        <w:t>качество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поступающей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618"/>
        </w:tabs>
        <w:spacing w:before="56"/>
        <w:ind w:left="617" w:hanging="145"/>
        <w:rPr>
          <w:sz w:val="24"/>
        </w:rPr>
      </w:pPr>
      <w:r>
        <w:rPr>
          <w:sz w:val="24"/>
        </w:rPr>
        <w:t>проверять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реали</w:t>
      </w:r>
      <w:r>
        <w:rPr>
          <w:spacing w:val="-2"/>
          <w:sz w:val="24"/>
        </w:rPr>
        <w:t>зации;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618"/>
        </w:tabs>
        <w:spacing w:before="55"/>
        <w:ind w:left="617" w:hanging="145"/>
        <w:rPr>
          <w:sz w:val="24"/>
        </w:rPr>
      </w:pPr>
      <w:r>
        <w:rPr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бракераж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продукции.</w:t>
      </w:r>
    </w:p>
    <w:p w:rsidR="008327D2" w:rsidRDefault="008327D2">
      <w:pPr>
        <w:pStyle w:val="a3"/>
        <w:spacing w:before="7"/>
        <w:rPr>
          <w:sz w:val="33"/>
        </w:rPr>
      </w:pPr>
    </w:p>
    <w:p w:rsidR="00802082" w:rsidRDefault="00B06F0D">
      <w:pPr>
        <w:pStyle w:val="a4"/>
        <w:numPr>
          <w:ilvl w:val="1"/>
          <w:numId w:val="2"/>
        </w:numPr>
        <w:tabs>
          <w:tab w:val="left" w:pos="3874"/>
        </w:tabs>
        <w:spacing w:line="288" w:lineRule="auto"/>
        <w:ind w:left="396" w:right="3145" w:firstLine="3116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5"/>
          <w:sz w:val="24"/>
        </w:rPr>
        <w:t xml:space="preserve"> </w:t>
      </w:r>
      <w:r w:rsidR="00802082">
        <w:rPr>
          <w:spacing w:val="-15"/>
          <w:sz w:val="24"/>
        </w:rPr>
        <w:t xml:space="preserve"> </w:t>
      </w:r>
      <w:r w:rsidR="00802082">
        <w:rPr>
          <w:sz w:val="24"/>
        </w:rPr>
        <w:t xml:space="preserve">комиссии. </w:t>
      </w:r>
    </w:p>
    <w:p w:rsidR="008327D2" w:rsidRPr="00802082" w:rsidRDefault="00B06F0D" w:rsidP="00802082">
      <w:pPr>
        <w:tabs>
          <w:tab w:val="left" w:pos="3874"/>
        </w:tabs>
        <w:spacing w:line="288" w:lineRule="auto"/>
        <w:ind w:left="396" w:right="3145"/>
        <w:rPr>
          <w:sz w:val="24"/>
        </w:rPr>
      </w:pPr>
      <w:proofErr w:type="spellStart"/>
      <w:r w:rsidRPr="00802082">
        <w:rPr>
          <w:sz w:val="24"/>
        </w:rPr>
        <w:t>Бракеражная</w:t>
      </w:r>
      <w:proofErr w:type="spellEnd"/>
      <w:r w:rsidRPr="00802082">
        <w:rPr>
          <w:sz w:val="24"/>
        </w:rPr>
        <w:t xml:space="preserve"> комиссия имеет право: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770"/>
          <w:tab w:val="left" w:pos="771"/>
          <w:tab w:val="left" w:pos="2477"/>
          <w:tab w:val="left" w:pos="3710"/>
          <w:tab w:val="left" w:pos="4208"/>
          <w:tab w:val="left" w:pos="5897"/>
          <w:tab w:val="left" w:pos="8840"/>
          <w:tab w:val="left" w:pos="9660"/>
        </w:tabs>
        <w:spacing w:before="1" w:line="288" w:lineRule="auto"/>
        <w:ind w:right="103" w:firstLine="0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соблюдением</w:t>
      </w:r>
      <w:r>
        <w:rPr>
          <w:sz w:val="24"/>
        </w:rPr>
        <w:tab/>
      </w:r>
      <w:r>
        <w:rPr>
          <w:spacing w:val="-2"/>
          <w:sz w:val="24"/>
        </w:rPr>
        <w:t>санитарно-гигиенических</w:t>
      </w:r>
      <w:r>
        <w:rPr>
          <w:sz w:val="24"/>
        </w:rPr>
        <w:tab/>
      </w:r>
      <w:r>
        <w:rPr>
          <w:spacing w:val="-4"/>
          <w:sz w:val="24"/>
        </w:rPr>
        <w:t>норм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транспортировке, доставке и разгрузке продуктов питания;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541"/>
        </w:tabs>
        <w:ind w:left="540" w:hanging="145"/>
        <w:rPr>
          <w:sz w:val="24"/>
        </w:rPr>
      </w:pPr>
      <w:r>
        <w:rPr>
          <w:spacing w:val="-2"/>
          <w:sz w:val="24"/>
        </w:rPr>
        <w:t>проверять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пригодность</w:t>
      </w:r>
      <w:r>
        <w:rPr>
          <w:sz w:val="24"/>
        </w:rPr>
        <w:t xml:space="preserve"> </w:t>
      </w:r>
      <w:r>
        <w:rPr>
          <w:spacing w:val="-2"/>
          <w:sz w:val="24"/>
        </w:rPr>
        <w:t>складских помещений;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541"/>
        </w:tabs>
        <w:spacing w:before="55"/>
        <w:ind w:left="540" w:hanging="145"/>
        <w:rPr>
          <w:sz w:val="24"/>
        </w:rPr>
      </w:pPr>
      <w:r>
        <w:rPr>
          <w:sz w:val="24"/>
        </w:rPr>
        <w:t>следить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пищеблоков;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541"/>
        </w:tabs>
        <w:spacing w:before="55"/>
        <w:ind w:left="540" w:hanging="145"/>
        <w:rPr>
          <w:sz w:val="24"/>
        </w:rPr>
      </w:pPr>
      <w:r>
        <w:rPr>
          <w:spacing w:val="-2"/>
          <w:sz w:val="24"/>
        </w:rPr>
        <w:t>периодически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присутствовать</w:t>
      </w:r>
      <w:r>
        <w:rPr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z w:val="24"/>
        </w:rPr>
        <w:t xml:space="preserve"> </w:t>
      </w:r>
      <w:r>
        <w:rPr>
          <w:spacing w:val="-2"/>
          <w:sz w:val="24"/>
        </w:rPr>
        <w:t>закладке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8327D2" w:rsidRDefault="00B06F0D">
      <w:pPr>
        <w:pStyle w:val="a4"/>
        <w:numPr>
          <w:ilvl w:val="0"/>
          <w:numId w:val="1"/>
        </w:numPr>
        <w:tabs>
          <w:tab w:val="left" w:pos="647"/>
        </w:tabs>
        <w:spacing w:before="66" w:line="288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вносить на рассмотрение администрации школы и СПО «Красногорский общепит» </w:t>
      </w:r>
      <w:r>
        <w:rPr>
          <w:sz w:val="24"/>
        </w:rPr>
        <w:lastRenderedPageBreak/>
        <w:t>предложения по у</w:t>
      </w:r>
      <w:r>
        <w:rPr>
          <w:sz w:val="24"/>
        </w:rPr>
        <w:t>лучшению качества питания и повышению культуры обслуживания.</w:t>
      </w:r>
    </w:p>
    <w:p w:rsidR="008327D2" w:rsidRDefault="008327D2">
      <w:pPr>
        <w:pStyle w:val="a3"/>
        <w:spacing w:before="10"/>
        <w:rPr>
          <w:sz w:val="28"/>
        </w:rPr>
      </w:pPr>
    </w:p>
    <w:p w:rsidR="008327D2" w:rsidRDefault="00B06F0D">
      <w:pPr>
        <w:pStyle w:val="a4"/>
        <w:numPr>
          <w:ilvl w:val="1"/>
          <w:numId w:val="2"/>
        </w:numPr>
        <w:tabs>
          <w:tab w:val="left" w:pos="3898"/>
        </w:tabs>
        <w:ind w:left="3897" w:hanging="3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работы.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19"/>
        </w:tabs>
        <w:spacing w:before="56"/>
        <w:ind w:left="818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57"/>
        </w:tabs>
        <w:spacing w:before="55" w:line="288" w:lineRule="auto"/>
        <w:ind w:left="396" w:right="107" w:firstLine="0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путем взвешивания 3-5 порций определяет фактический выход одной порции. Вес порционных изделий не должен быть меньше должной средней массы (допускаются отклонения +,- 3% от нормы выхода).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43"/>
        </w:tabs>
        <w:spacing w:line="288" w:lineRule="auto"/>
        <w:ind w:left="396" w:right="113" w:firstLine="0"/>
        <w:jc w:val="both"/>
        <w:rPr>
          <w:sz w:val="24"/>
        </w:rPr>
      </w:pPr>
      <w:r>
        <w:rPr>
          <w:sz w:val="24"/>
        </w:rPr>
        <w:t>Для проведения бракеража необходимо иметь на пи</w:t>
      </w:r>
      <w:r>
        <w:rPr>
          <w:sz w:val="24"/>
        </w:rPr>
        <w:t>щеблоке весы, пищевой термометр, чистые приборы, питьевую воду.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38"/>
        </w:tabs>
        <w:spacing w:line="288" w:lineRule="auto"/>
        <w:ind w:left="396" w:right="108" w:firstLine="0"/>
        <w:jc w:val="both"/>
        <w:rPr>
          <w:sz w:val="24"/>
        </w:rPr>
      </w:pPr>
      <w:r>
        <w:rPr>
          <w:sz w:val="24"/>
        </w:rPr>
        <w:t xml:space="preserve">Члены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ежедневно приходят на снятие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пробы за </w:t>
      </w:r>
      <w:r w:rsidR="00802082">
        <w:rPr>
          <w:sz w:val="24"/>
        </w:rPr>
        <w:t>15-</w:t>
      </w:r>
      <w:r>
        <w:rPr>
          <w:sz w:val="24"/>
        </w:rPr>
        <w:t>30 минут до начала раздачи готовой пищи.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91"/>
        </w:tabs>
        <w:spacing w:line="288" w:lineRule="auto"/>
        <w:ind w:left="396" w:right="114" w:firstLine="0"/>
        <w:jc w:val="both"/>
        <w:rPr>
          <w:sz w:val="24"/>
        </w:rPr>
      </w:pPr>
      <w:r>
        <w:rPr>
          <w:sz w:val="24"/>
        </w:rPr>
        <w:t>Предварительно комиссия должна ознакомиться с меню: в нем должны быть дата</w:t>
      </w:r>
      <w:r>
        <w:rPr>
          <w:sz w:val="24"/>
        </w:rPr>
        <w:t>, полное наименование блюда, выход порций, цена.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28"/>
        </w:tabs>
        <w:spacing w:before="1" w:line="288" w:lineRule="auto"/>
        <w:ind w:left="396" w:right="108" w:firstLine="0"/>
        <w:jc w:val="both"/>
        <w:rPr>
          <w:sz w:val="24"/>
        </w:rPr>
      </w:pPr>
      <w:proofErr w:type="spellStart"/>
      <w:r>
        <w:rPr>
          <w:sz w:val="24"/>
        </w:rPr>
        <w:t>Бракеражную</w:t>
      </w:r>
      <w:proofErr w:type="spellEnd"/>
      <w:r>
        <w:rPr>
          <w:sz w:val="24"/>
        </w:rPr>
        <w:t xml:space="preserve"> пробу</w:t>
      </w:r>
      <w:r>
        <w:rPr>
          <w:spacing w:val="-3"/>
          <w:sz w:val="24"/>
        </w:rPr>
        <w:t xml:space="preserve"> </w:t>
      </w:r>
      <w:r>
        <w:rPr>
          <w:sz w:val="24"/>
        </w:rPr>
        <w:t>берут из общего котла, предварительно тщательно перемешав</w:t>
      </w:r>
      <w:r>
        <w:rPr>
          <w:spacing w:val="-1"/>
          <w:sz w:val="24"/>
        </w:rPr>
        <w:t xml:space="preserve"> </w:t>
      </w:r>
      <w:r>
        <w:rPr>
          <w:sz w:val="24"/>
        </w:rPr>
        <w:t>пищу в котле.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 начинают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блюд, имеющих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слабовыраженный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запах</w:t>
      </w:r>
      <w:r>
        <w:rPr>
          <w:spacing w:val="-6"/>
          <w:sz w:val="24"/>
        </w:rPr>
        <w:t xml:space="preserve"> </w:t>
      </w:r>
      <w:r>
        <w:rPr>
          <w:sz w:val="24"/>
        </w:rPr>
        <w:t>и вкус</w:t>
      </w:r>
      <w:r>
        <w:rPr>
          <w:spacing w:val="-2"/>
          <w:sz w:val="24"/>
        </w:rPr>
        <w:t xml:space="preserve"> </w:t>
      </w:r>
      <w:r>
        <w:rPr>
          <w:sz w:val="24"/>
        </w:rPr>
        <w:t>(супы и т.п.), а затем дегустируют те блюда, вкус и за</w:t>
      </w:r>
      <w:r>
        <w:rPr>
          <w:sz w:val="24"/>
        </w:rPr>
        <w:t>пах которых выражены отчетливее, сладкие блюда дегустируются в последнюю очередь.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72"/>
        </w:tabs>
        <w:spacing w:line="288" w:lineRule="auto"/>
        <w:ind w:left="396" w:right="104" w:firstLine="0"/>
        <w:jc w:val="both"/>
        <w:rPr>
          <w:sz w:val="24"/>
        </w:rPr>
      </w:pPr>
      <w:r>
        <w:rPr>
          <w:sz w:val="24"/>
        </w:rPr>
        <w:t xml:space="preserve">Результаты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пробы заносятся в «Журнал бракеража готовой кулинарной продукции». Данный журнал установленной формы (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2.4.5.2409-08, форма 2) оформляется подпис</w:t>
      </w:r>
      <w:r>
        <w:rPr>
          <w:sz w:val="24"/>
        </w:rPr>
        <w:t xml:space="preserve">ями (членами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не менее 3 человек). Замечания и нарушения, установленные комиссией при приготовлении блюд, заносятся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этот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журнал, в графу для примечаний. </w:t>
      </w:r>
      <w:proofErr w:type="spellStart"/>
      <w:r>
        <w:rPr>
          <w:sz w:val="24"/>
        </w:rPr>
        <w:t>Бракеражный</w:t>
      </w:r>
      <w:proofErr w:type="spellEnd"/>
      <w:r>
        <w:rPr>
          <w:sz w:val="24"/>
        </w:rPr>
        <w:t xml:space="preserve"> журнал должен быть пронумерован, прошнурован и закреплен печатью;</w:t>
      </w:r>
      <w:r>
        <w:rPr>
          <w:sz w:val="24"/>
        </w:rPr>
        <w:t xml:space="preserve"> хранится </w:t>
      </w:r>
      <w:proofErr w:type="spellStart"/>
      <w:r>
        <w:rPr>
          <w:sz w:val="24"/>
        </w:rPr>
        <w:t>бракеражный</w:t>
      </w:r>
      <w:proofErr w:type="spellEnd"/>
      <w:r>
        <w:rPr>
          <w:sz w:val="24"/>
        </w:rPr>
        <w:t xml:space="preserve"> журнал в школьной столовой.</w:t>
      </w:r>
    </w:p>
    <w:p w:rsidR="008327D2" w:rsidRDefault="008327D2">
      <w:pPr>
        <w:pStyle w:val="a3"/>
        <w:spacing w:before="10"/>
        <w:rPr>
          <w:sz w:val="28"/>
        </w:rPr>
      </w:pPr>
    </w:p>
    <w:p w:rsidR="008327D2" w:rsidRDefault="00B06F0D">
      <w:pPr>
        <w:pStyle w:val="a4"/>
        <w:numPr>
          <w:ilvl w:val="1"/>
          <w:numId w:val="2"/>
        </w:numPr>
        <w:tabs>
          <w:tab w:val="left" w:pos="4599"/>
        </w:tabs>
        <w:ind w:left="4598" w:hanging="362"/>
        <w:jc w:val="both"/>
        <w:rPr>
          <w:sz w:val="24"/>
        </w:rPr>
      </w:pPr>
      <w:r>
        <w:rPr>
          <w:sz w:val="24"/>
        </w:rPr>
        <w:t xml:space="preserve">Бракераж </w:t>
      </w:r>
      <w:r>
        <w:rPr>
          <w:spacing w:val="-2"/>
          <w:sz w:val="24"/>
        </w:rPr>
        <w:t>пищи.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19"/>
        </w:tabs>
        <w:spacing w:before="56" w:line="288" w:lineRule="auto"/>
        <w:ind w:right="115" w:hanging="360"/>
        <w:jc w:val="both"/>
        <w:rPr>
          <w:sz w:val="24"/>
        </w:rPr>
      </w:pPr>
      <w:r>
        <w:rPr>
          <w:sz w:val="24"/>
        </w:rPr>
        <w:t xml:space="preserve">Все блюда и кулинарные изделия подлежат обязательному бракеражу по мере их </w:t>
      </w:r>
      <w:r>
        <w:rPr>
          <w:spacing w:val="-2"/>
          <w:sz w:val="24"/>
        </w:rPr>
        <w:t>готовности.</w:t>
      </w:r>
    </w:p>
    <w:p w:rsidR="008327D2" w:rsidRDefault="00B06F0D">
      <w:pPr>
        <w:pStyle w:val="a4"/>
        <w:numPr>
          <w:ilvl w:val="2"/>
          <w:numId w:val="2"/>
        </w:numPr>
        <w:tabs>
          <w:tab w:val="left" w:pos="819"/>
        </w:tabs>
        <w:spacing w:line="288" w:lineRule="auto"/>
        <w:ind w:right="117" w:hanging="360"/>
        <w:jc w:val="both"/>
        <w:rPr>
          <w:sz w:val="24"/>
        </w:rPr>
      </w:pPr>
      <w:r>
        <w:rPr>
          <w:sz w:val="24"/>
        </w:rPr>
        <w:t xml:space="preserve">Оценка качества продукции заносится в </w:t>
      </w:r>
      <w:proofErr w:type="spellStart"/>
      <w:r>
        <w:rPr>
          <w:sz w:val="24"/>
        </w:rPr>
        <w:t>бракеражный</w:t>
      </w:r>
      <w:proofErr w:type="spellEnd"/>
      <w:r>
        <w:rPr>
          <w:sz w:val="24"/>
        </w:rPr>
        <w:t xml:space="preserve"> журнал до ее реализации. При нарушении технологии приготовления пищи комиссия обязана снять изделия с раздачи, направить их на доработку или переработку.</w:t>
      </w:r>
    </w:p>
    <w:sectPr w:rsidR="008327D2" w:rsidSect="00802082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0887"/>
    <w:multiLevelType w:val="multilevel"/>
    <w:tmpl w:val="D8D0380A"/>
    <w:lvl w:ilvl="0">
      <w:start w:val="1"/>
      <w:numFmt w:val="decimal"/>
      <w:lvlText w:val="%1."/>
      <w:lvlJc w:val="left"/>
      <w:pPr>
        <w:ind w:left="117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5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5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3"/>
      </w:pPr>
      <w:rPr>
        <w:rFonts w:hint="default"/>
        <w:lang w:val="ru-RU" w:eastAsia="en-US" w:bidi="ar-SA"/>
      </w:rPr>
    </w:lvl>
  </w:abstractNum>
  <w:abstractNum w:abstractNumId="1">
    <w:nsid w:val="52183481"/>
    <w:multiLevelType w:val="hybridMultilevel"/>
    <w:tmpl w:val="F4F87F68"/>
    <w:lvl w:ilvl="0" w:tplc="311EAE34">
      <w:numFmt w:val="bullet"/>
      <w:lvlText w:val="-"/>
      <w:lvlJc w:val="left"/>
      <w:pPr>
        <w:ind w:left="3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0C9F78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2" w:tplc="470AAABE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CB6EC00A">
      <w:numFmt w:val="bullet"/>
      <w:lvlText w:val="•"/>
      <w:lvlJc w:val="left"/>
      <w:pPr>
        <w:ind w:left="3323" w:hanging="140"/>
      </w:pPr>
      <w:rPr>
        <w:rFonts w:hint="default"/>
        <w:lang w:val="ru-RU" w:eastAsia="en-US" w:bidi="ar-SA"/>
      </w:rPr>
    </w:lvl>
    <w:lvl w:ilvl="4" w:tplc="D9F2A6FE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5" w:tplc="F7786598">
      <w:numFmt w:val="bullet"/>
      <w:lvlText w:val="•"/>
      <w:lvlJc w:val="left"/>
      <w:pPr>
        <w:ind w:left="5272" w:hanging="140"/>
      </w:pPr>
      <w:rPr>
        <w:rFonts w:hint="default"/>
        <w:lang w:val="ru-RU" w:eastAsia="en-US" w:bidi="ar-SA"/>
      </w:rPr>
    </w:lvl>
    <w:lvl w:ilvl="6" w:tplc="F0F21A2E">
      <w:numFmt w:val="bullet"/>
      <w:lvlText w:val="•"/>
      <w:lvlJc w:val="left"/>
      <w:pPr>
        <w:ind w:left="6246" w:hanging="140"/>
      </w:pPr>
      <w:rPr>
        <w:rFonts w:hint="default"/>
        <w:lang w:val="ru-RU" w:eastAsia="en-US" w:bidi="ar-SA"/>
      </w:rPr>
    </w:lvl>
    <w:lvl w:ilvl="7" w:tplc="CA4C813C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3940C31A">
      <w:numFmt w:val="bullet"/>
      <w:lvlText w:val="•"/>
      <w:lvlJc w:val="left"/>
      <w:pPr>
        <w:ind w:left="819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327D2"/>
    <w:rsid w:val="00072BE2"/>
    <w:rsid w:val="00802082"/>
    <w:rsid w:val="008327D2"/>
    <w:rsid w:val="0093193D"/>
    <w:rsid w:val="0097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7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27D2"/>
    <w:rPr>
      <w:sz w:val="24"/>
      <w:szCs w:val="24"/>
    </w:rPr>
  </w:style>
  <w:style w:type="paragraph" w:styleId="a4">
    <w:name w:val="List Paragraph"/>
    <w:basedOn w:val="a"/>
    <w:uiPriority w:val="1"/>
    <w:qFormat/>
    <w:rsid w:val="008327D2"/>
    <w:pPr>
      <w:ind w:left="396" w:hanging="145"/>
    </w:pPr>
  </w:style>
  <w:style w:type="paragraph" w:customStyle="1" w:styleId="TableParagraph">
    <w:name w:val="Table Paragraph"/>
    <w:basedOn w:val="a"/>
    <w:uiPriority w:val="1"/>
    <w:qFormat/>
    <w:rsid w:val="008327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2024-09-18T08:21:00Z</dcterms:created>
  <dcterms:modified xsi:type="dcterms:W3CDTF">2024-09-18T08:24:00Z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Office Word 2007</vt:lpwstr>
  </property>
</Properties>
</file>