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E8" w:rsidRPr="00E05FFF" w:rsidRDefault="00CE21E8" w:rsidP="00CE21E8">
      <w:pPr>
        <w:pStyle w:val="pStyleTextCenter"/>
        <w:jc w:val="left"/>
        <w:rPr>
          <w:rStyle w:val="fStyleText"/>
          <w:sz w:val="24"/>
          <w:szCs w:val="24"/>
        </w:rPr>
      </w:pPr>
      <w:r w:rsidRPr="00E05FFF">
        <w:rPr>
          <w:rStyle w:val="fStyleText"/>
          <w:sz w:val="24"/>
          <w:szCs w:val="24"/>
        </w:rPr>
        <w:t>Комитет Администрации Красногорского района Алтайского края по образованию</w:t>
      </w: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  <w:r w:rsidRPr="00E05FFF">
        <w:rPr>
          <w:rStyle w:val="fStyleText"/>
          <w:sz w:val="24"/>
          <w:szCs w:val="24"/>
        </w:rPr>
        <w:t>Муниципальное бюджетное общеобразовательное учреждение "</w:t>
      </w:r>
      <w:proofErr w:type="spellStart"/>
      <w:r w:rsidRPr="00E05FFF">
        <w:rPr>
          <w:rStyle w:val="fStyleText"/>
          <w:sz w:val="24"/>
          <w:szCs w:val="24"/>
        </w:rPr>
        <w:t>Быстрянская</w:t>
      </w:r>
      <w:proofErr w:type="spellEnd"/>
      <w:r w:rsidRPr="00E05FFF">
        <w:rPr>
          <w:rStyle w:val="fStyleText"/>
          <w:sz w:val="24"/>
          <w:szCs w:val="24"/>
        </w:rPr>
        <w:t xml:space="preserve"> средняя общеобразовательная школа </w:t>
      </w:r>
      <w:proofErr w:type="spellStart"/>
      <w:r w:rsidRPr="00E05FFF">
        <w:rPr>
          <w:rStyle w:val="fStyleText"/>
          <w:sz w:val="24"/>
          <w:szCs w:val="24"/>
        </w:rPr>
        <w:t>им.О.Суртаева</w:t>
      </w:r>
      <w:proofErr w:type="spellEnd"/>
      <w:r w:rsidRPr="00E05FFF">
        <w:rPr>
          <w:rStyle w:val="fStyleText"/>
          <w:sz w:val="24"/>
          <w:szCs w:val="24"/>
        </w:rPr>
        <w:t>"</w:t>
      </w: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91F4D" w:rsidRPr="00E05FFF" w:rsidTr="007360E0">
        <w:tc>
          <w:tcPr>
            <w:tcW w:w="3114" w:type="dxa"/>
          </w:tcPr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МО учителей русского языка</w:t>
            </w:r>
          </w:p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литературы</w:t>
            </w:r>
          </w:p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391F4D" w:rsidRPr="00E05FFF" w:rsidRDefault="00391F4D" w:rsidP="007360E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73960" w:rsidRPr="00E05FFF" w:rsidRDefault="00373960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373960" w:rsidP="00CE21E8">
      <w:pPr>
        <w:pStyle w:val="pStyleTextCenter"/>
        <w:rPr>
          <w:sz w:val="24"/>
          <w:szCs w:val="24"/>
        </w:rPr>
      </w:pPr>
      <w:r w:rsidRPr="00E05FFF">
        <w:rPr>
          <w:sz w:val="24"/>
          <w:szCs w:val="24"/>
        </w:rPr>
        <w:t xml:space="preserve">  </w:t>
      </w: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outlineLvl w:val="0"/>
        <w:rPr>
          <w:rStyle w:val="fStyleTextBold"/>
          <w:b w:val="0"/>
          <w:sz w:val="24"/>
          <w:szCs w:val="24"/>
        </w:rPr>
      </w:pPr>
      <w:r w:rsidRPr="00E05FFF">
        <w:rPr>
          <w:rStyle w:val="fStyleTextBold"/>
          <w:b w:val="0"/>
          <w:sz w:val="24"/>
          <w:szCs w:val="24"/>
        </w:rPr>
        <w:t>АДАПТИРОВАННАЯ РАБОЧАЯ  ПРОГРАММА</w:t>
      </w:r>
    </w:p>
    <w:p w:rsidR="00CE21E8" w:rsidRPr="00E05FFF" w:rsidRDefault="00CE21E8" w:rsidP="00CE21E8">
      <w:pPr>
        <w:pStyle w:val="pStyleTextCenter"/>
        <w:rPr>
          <w:rStyle w:val="fStyleText"/>
          <w:sz w:val="24"/>
          <w:szCs w:val="24"/>
        </w:rPr>
      </w:pPr>
      <w:r w:rsidRPr="00E05FFF">
        <w:rPr>
          <w:rStyle w:val="fStyleTextBold"/>
          <w:b w:val="0"/>
          <w:sz w:val="24"/>
          <w:szCs w:val="24"/>
        </w:rPr>
        <w:t xml:space="preserve">(для </w:t>
      </w:r>
      <w:proofErr w:type="gramStart"/>
      <w:r w:rsidRPr="00E05FFF">
        <w:rPr>
          <w:rStyle w:val="fStyleTextBold"/>
          <w:b w:val="0"/>
          <w:sz w:val="24"/>
          <w:szCs w:val="24"/>
        </w:rPr>
        <w:t>обучающегося</w:t>
      </w:r>
      <w:proofErr w:type="gramEnd"/>
      <w:r w:rsidRPr="00E05FFF">
        <w:rPr>
          <w:rStyle w:val="fStyleTextBold"/>
          <w:b w:val="0"/>
          <w:sz w:val="24"/>
          <w:szCs w:val="24"/>
        </w:rPr>
        <w:t xml:space="preserve"> с умственной отсталостью (интеллектуальными нарушениями))</w:t>
      </w:r>
    </w:p>
    <w:p w:rsidR="00CE21E8" w:rsidRPr="00E05FFF" w:rsidRDefault="00CE21E8" w:rsidP="00CE21E8">
      <w:pPr>
        <w:pStyle w:val="pStyleTextCenter"/>
        <w:rPr>
          <w:rStyle w:val="fStyleText"/>
          <w:sz w:val="24"/>
          <w:szCs w:val="24"/>
        </w:rPr>
      </w:pPr>
      <w:r w:rsidRPr="00E05FFF">
        <w:rPr>
          <w:rStyle w:val="fStyleText"/>
          <w:sz w:val="24"/>
          <w:szCs w:val="24"/>
        </w:rPr>
        <w:t>учебного предмета</w:t>
      </w:r>
    </w:p>
    <w:p w:rsidR="00CE21E8" w:rsidRPr="00E05FFF" w:rsidRDefault="00CE21E8" w:rsidP="00CE21E8">
      <w:pPr>
        <w:pStyle w:val="pStyleTextCenter"/>
        <w:outlineLvl w:val="0"/>
        <w:rPr>
          <w:rStyle w:val="fStyleText"/>
          <w:sz w:val="24"/>
          <w:szCs w:val="24"/>
        </w:rPr>
      </w:pPr>
      <w:r w:rsidRPr="00E05FFF">
        <w:rPr>
          <w:rStyle w:val="fStyleText"/>
          <w:sz w:val="24"/>
          <w:szCs w:val="24"/>
        </w:rPr>
        <w:t>«Письмо и развитие речи»</w:t>
      </w:r>
    </w:p>
    <w:p w:rsidR="00CE21E8" w:rsidRPr="00E05FFF" w:rsidRDefault="00CE21E8" w:rsidP="00CE21E8">
      <w:pPr>
        <w:pStyle w:val="pStyleTextCenter"/>
        <w:outlineLvl w:val="0"/>
        <w:rPr>
          <w:rStyle w:val="fStyleText"/>
          <w:sz w:val="24"/>
          <w:szCs w:val="24"/>
        </w:rPr>
      </w:pPr>
      <w:r w:rsidRPr="00E05FFF">
        <w:rPr>
          <w:rStyle w:val="fStyleText"/>
          <w:sz w:val="24"/>
          <w:szCs w:val="24"/>
        </w:rPr>
        <w:t xml:space="preserve">9 класса </w:t>
      </w:r>
    </w:p>
    <w:p w:rsidR="00CE21E8" w:rsidRPr="00E05FFF" w:rsidRDefault="00A76B85" w:rsidP="00CE21E8">
      <w:pPr>
        <w:pStyle w:val="pStyleTextCenter"/>
        <w:outlineLvl w:val="0"/>
        <w:rPr>
          <w:sz w:val="24"/>
          <w:szCs w:val="24"/>
        </w:rPr>
      </w:pPr>
      <w:r w:rsidRPr="00E05FFF">
        <w:rPr>
          <w:rStyle w:val="fStyleText"/>
          <w:sz w:val="24"/>
          <w:szCs w:val="24"/>
        </w:rPr>
        <w:t>на 2023-2024</w:t>
      </w:r>
      <w:r w:rsidR="00CE21E8" w:rsidRPr="00E05FFF">
        <w:rPr>
          <w:rStyle w:val="fStyleText"/>
          <w:sz w:val="24"/>
          <w:szCs w:val="24"/>
        </w:rPr>
        <w:t xml:space="preserve"> учебный год</w:t>
      </w: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CE21E8" w:rsidP="00CE21E8">
      <w:pPr>
        <w:pStyle w:val="pStyleTextCenter"/>
        <w:rPr>
          <w:sz w:val="24"/>
          <w:szCs w:val="24"/>
        </w:rPr>
      </w:pPr>
    </w:p>
    <w:p w:rsidR="00CE21E8" w:rsidRPr="00E05FFF" w:rsidRDefault="00391F4D" w:rsidP="00CE21E8">
      <w:pPr>
        <w:spacing w:line="240" w:lineRule="auto"/>
        <w:ind w:left="3960"/>
        <w:rPr>
          <w:rFonts w:ascii="Times New Roman" w:hAnsi="Times New Roman" w:cs="Times New Roman"/>
          <w:color w:val="000000"/>
          <w:sz w:val="24"/>
          <w:szCs w:val="24"/>
        </w:rPr>
      </w:pPr>
      <w:r w:rsidRPr="00E05FFF">
        <w:rPr>
          <w:rStyle w:val="fStyleText"/>
          <w:sz w:val="24"/>
          <w:szCs w:val="24"/>
        </w:rPr>
        <w:t xml:space="preserve">Составитель: </w:t>
      </w:r>
      <w:proofErr w:type="spellStart"/>
      <w:r w:rsidRPr="00E05FFF">
        <w:rPr>
          <w:rStyle w:val="fStyleText"/>
          <w:sz w:val="24"/>
          <w:szCs w:val="24"/>
        </w:rPr>
        <w:t>Астанина</w:t>
      </w:r>
      <w:proofErr w:type="spellEnd"/>
      <w:r w:rsidR="00CE21E8" w:rsidRPr="00E05FFF">
        <w:rPr>
          <w:rStyle w:val="fStyleText"/>
          <w:sz w:val="24"/>
          <w:szCs w:val="24"/>
        </w:rPr>
        <w:t xml:space="preserve"> О.Ю., учитель русского языка и литературы</w:t>
      </w:r>
    </w:p>
    <w:p w:rsidR="00CE21E8" w:rsidRPr="00E05FFF" w:rsidRDefault="00CE21E8" w:rsidP="00CE21E8">
      <w:pPr>
        <w:shd w:val="clear" w:color="auto" w:fill="FFFFFF"/>
        <w:spacing w:after="115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E21E8" w:rsidRPr="00E05FFF" w:rsidRDefault="00CE21E8" w:rsidP="00CE21E8">
      <w:pPr>
        <w:shd w:val="clear" w:color="auto" w:fill="FFFFFF"/>
        <w:spacing w:after="115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E21E8" w:rsidRPr="00E05FFF" w:rsidRDefault="00CE21E8" w:rsidP="00CE21E8">
      <w:pPr>
        <w:shd w:val="clear" w:color="auto" w:fill="FFFFFF"/>
        <w:spacing w:after="115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E21E8" w:rsidRPr="00E05FFF" w:rsidRDefault="00CE21E8" w:rsidP="00CE21E8">
      <w:pPr>
        <w:shd w:val="clear" w:color="auto" w:fill="FFFFFF"/>
        <w:spacing w:after="115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E21E8" w:rsidRPr="00E05FFF" w:rsidRDefault="00CE21E8" w:rsidP="00CE21E8">
      <w:pPr>
        <w:shd w:val="clear" w:color="auto" w:fill="FFFFFF"/>
        <w:spacing w:after="115" w:line="240" w:lineRule="auto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E6DB5" w:rsidRPr="00E05FFF" w:rsidRDefault="009E6DB5" w:rsidP="00CE21E8">
      <w:pPr>
        <w:shd w:val="clear" w:color="auto" w:fill="FFFFFF"/>
        <w:spacing w:after="115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E6DB5" w:rsidRPr="00E05FFF" w:rsidRDefault="009E6DB5" w:rsidP="00CE21E8">
      <w:pPr>
        <w:shd w:val="clear" w:color="auto" w:fill="FFFFFF"/>
        <w:spacing w:after="115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149F4" w:rsidRPr="00E05FFF" w:rsidRDefault="003149F4" w:rsidP="00CE21E8">
      <w:pPr>
        <w:shd w:val="clear" w:color="auto" w:fill="FFFFFF"/>
        <w:spacing w:after="115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B2B8C" w:rsidRPr="00E05FFF" w:rsidRDefault="00E05FFF" w:rsidP="005B2B8C">
      <w:pPr>
        <w:shd w:val="clear" w:color="auto" w:fill="FFFFFF"/>
        <w:spacing w:after="115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  <w:sectPr w:rsidR="005B2B8C" w:rsidRPr="00E05FFF" w:rsidSect="00E05FFF">
          <w:footerReference w:type="default" r:id="rId8"/>
          <w:pgSz w:w="11906" w:h="16838"/>
          <w:pgMar w:top="1134" w:right="850" w:bottom="1134" w:left="1134" w:header="720" w:footer="708" w:gutter="0"/>
          <w:cols w:space="720"/>
          <w:titlePg/>
          <w:docGrid w:linePitch="360"/>
        </w:sectPr>
      </w:pPr>
      <w:proofErr w:type="spellStart"/>
      <w:r w:rsidRPr="00E05FFF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ыстрянк</w:t>
      </w:r>
      <w:proofErr w:type="spellEnd"/>
    </w:p>
    <w:p w:rsidR="005B2B8C" w:rsidRPr="00E05FFF" w:rsidRDefault="005B2B8C" w:rsidP="00E05FF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05FFF">
        <w:rPr>
          <w:rFonts w:ascii="Times New Roman" w:eastAsia="Calibri" w:hAnsi="Times New Roman"/>
          <w:sz w:val="24"/>
          <w:szCs w:val="24"/>
          <w:lang w:eastAsia="en-US"/>
        </w:rPr>
        <w:lastRenderedPageBreak/>
        <w:t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 w:tgtFrame="_blank" w:history="1">
        <w:r w:rsidRPr="00E05FFF">
          <w:rPr>
            <w:rFonts w:ascii="Times New Roman" w:eastAsia="Calibri" w:hAnsi="Times New Roman"/>
            <w:color w:val="000080"/>
            <w:sz w:val="24"/>
            <w:szCs w:val="24"/>
            <w:u w:val="single"/>
            <w:shd w:val="clear" w:color="auto" w:fill="FFFFFF"/>
            <w:lang w:val="en-US" w:eastAsia="en-US"/>
          </w:rPr>
          <w:t>https</w:t>
        </w:r>
        <w:r w:rsidRPr="00E05FFF">
          <w:rPr>
            <w:rFonts w:ascii="Times New Roman" w:eastAsia="Calibri" w:hAnsi="Times New Roman"/>
            <w:color w:val="000080"/>
            <w:sz w:val="24"/>
            <w:szCs w:val="24"/>
            <w:u w:val="single"/>
            <w:shd w:val="clear" w:color="auto" w:fill="FFFFFF"/>
            <w:lang w:eastAsia="en-US"/>
          </w:rPr>
          <w:t>://</w:t>
        </w:r>
        <w:proofErr w:type="spellStart"/>
        <w:r w:rsidRPr="00E05FFF">
          <w:rPr>
            <w:rFonts w:ascii="Times New Roman" w:eastAsia="Calibri" w:hAnsi="Times New Roman"/>
            <w:color w:val="000080"/>
            <w:sz w:val="24"/>
            <w:szCs w:val="24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E05FFF">
          <w:rPr>
            <w:rFonts w:ascii="Times New Roman" w:eastAsia="Calibri" w:hAnsi="Times New Roman"/>
            <w:color w:val="000080"/>
            <w:sz w:val="24"/>
            <w:szCs w:val="24"/>
            <w:u w:val="single"/>
            <w:shd w:val="clear" w:color="auto" w:fill="FFFFFF"/>
            <w:lang w:eastAsia="en-US"/>
          </w:rPr>
          <w:t>.</w:t>
        </w:r>
        <w:proofErr w:type="spellStart"/>
        <w:r w:rsidRPr="00E05FFF">
          <w:rPr>
            <w:rFonts w:ascii="Times New Roman" w:eastAsia="Calibri" w:hAnsi="Times New Roman"/>
            <w:color w:val="000080"/>
            <w:sz w:val="24"/>
            <w:szCs w:val="24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E05FFF">
          <w:rPr>
            <w:rFonts w:ascii="Times New Roman" w:eastAsia="Calibri" w:hAnsi="Times New Roman"/>
            <w:color w:val="000080"/>
            <w:sz w:val="24"/>
            <w:szCs w:val="24"/>
            <w:u w:val="single"/>
            <w:shd w:val="clear" w:color="auto" w:fill="FFFFFF"/>
            <w:lang w:eastAsia="en-US"/>
          </w:rPr>
          <w:t>/33</w:t>
        </w:r>
        <w:proofErr w:type="spellStart"/>
        <w:r w:rsidRPr="00E05FFF">
          <w:rPr>
            <w:rFonts w:ascii="Times New Roman" w:eastAsia="Calibri" w:hAnsi="Times New Roman"/>
            <w:color w:val="000080"/>
            <w:sz w:val="24"/>
            <w:szCs w:val="24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E05FFF">
        <w:rPr>
          <w:rFonts w:ascii="Times New Roman" w:eastAsia="Calibri" w:hAnsi="Times New Roman"/>
          <w:sz w:val="24"/>
          <w:szCs w:val="24"/>
          <w:lang w:eastAsia="en-US"/>
        </w:rPr>
        <w:t xml:space="preserve">). </w:t>
      </w:r>
    </w:p>
    <w:p w:rsidR="005B2B8C" w:rsidRPr="00E05FFF" w:rsidRDefault="005B2B8C" w:rsidP="005B2B8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E05FFF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учебному предмету «Русский язык» адресована обучающимся с легкой умственной отсталостью (интеллектуальными нарушениями), вариант 1,</w:t>
      </w:r>
      <w:r w:rsidRPr="00E05FFF">
        <w:rPr>
          <w:rFonts w:ascii="Times New Roman" w:hAnsi="Times New Roman"/>
          <w:sz w:val="24"/>
          <w:szCs w:val="24"/>
          <w:lang w:eastAsia="en-US"/>
        </w:rPr>
        <w:t>с учетом реализации их особых образовательных потребностей, а также индивидуальных особенностей и возможностей.</w:t>
      </w:r>
      <w:proofErr w:type="gramEnd"/>
    </w:p>
    <w:p w:rsidR="005B2B8C" w:rsidRPr="00E05FFF" w:rsidRDefault="005B2B8C" w:rsidP="005B2B8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Hlk130491191"/>
      <w:r w:rsidRPr="00E05FFF">
        <w:rPr>
          <w:rFonts w:ascii="Times New Roman" w:eastAsia="Calibri" w:hAnsi="Times New Roman"/>
          <w:sz w:val="24"/>
          <w:szCs w:val="24"/>
          <w:lang w:eastAsia="en-US"/>
        </w:rPr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5B2B8C" w:rsidRPr="00E05FFF" w:rsidRDefault="005B2B8C" w:rsidP="005B2B8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В соответствии с учебным планом рабочая программа по учебному предмету «Русский язык» в 9 классе рассчитана на 34 учебные недели и составляет 136 часов в год (4 часа в неделю).</w:t>
      </w:r>
    </w:p>
    <w:p w:rsidR="005B2B8C" w:rsidRPr="00E05FFF" w:rsidRDefault="005B2B8C" w:rsidP="005B2B8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1" w:name="_Hlk130491235"/>
      <w:bookmarkEnd w:id="0"/>
      <w:r w:rsidRPr="00E05FFF">
        <w:rPr>
          <w:rFonts w:ascii="Times New Roman" w:hAnsi="Times New Roman"/>
          <w:sz w:val="24"/>
          <w:szCs w:val="24"/>
          <w:lang w:eastAsia="en-US"/>
        </w:rPr>
        <w:t xml:space="preserve"> ФАООП УО (вариант 1) определяет цель и задачи учебного предмета «Русский язык».</w:t>
      </w:r>
    </w:p>
    <w:bookmarkEnd w:id="1"/>
    <w:p w:rsidR="005B2B8C" w:rsidRPr="00E05FFF" w:rsidRDefault="005B2B8C" w:rsidP="005B2B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Цель обучения – развитие коммуникативно – речевых навыков и коррекция недостатков мыслительной деятельности</w:t>
      </w:r>
    </w:p>
    <w:p w:rsidR="005B2B8C" w:rsidRPr="00E05FFF" w:rsidRDefault="005B2B8C" w:rsidP="005B2B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Задачи:</w:t>
      </w:r>
    </w:p>
    <w:p w:rsidR="005B2B8C" w:rsidRPr="00E05FFF" w:rsidRDefault="005B2B8C" w:rsidP="005B2B8C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расширение представлений о языке как важнейшем средстве человеческого общения;</w:t>
      </w:r>
    </w:p>
    <w:p w:rsidR="005B2B8C" w:rsidRPr="00E05FFF" w:rsidRDefault="005B2B8C" w:rsidP="005B2B8C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ознакомление с некоторыми грамматическими понятиями и формирование на этой основе грамматических знаний и умений;</w:t>
      </w:r>
    </w:p>
    <w:p w:rsidR="005B2B8C" w:rsidRPr="00E05FFF" w:rsidRDefault="005B2B8C" w:rsidP="005B2B8C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использование усвоенных грамматико-орфографических знаний и умений для решения практических (коммуникативно-речевых) задач;</w:t>
      </w:r>
    </w:p>
    <w:p w:rsidR="005B2B8C" w:rsidRPr="00E05FFF" w:rsidRDefault="005B2B8C" w:rsidP="005B2B8C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развитие положительных качеств и свойств личности.</w:t>
      </w:r>
    </w:p>
    <w:p w:rsidR="005B2B8C" w:rsidRPr="00E05FFF" w:rsidRDefault="005B2B8C" w:rsidP="005B2B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Рабочая программа по учебному предмету «Русский язык» в 9 классе определяет следующие задачи.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совершенствование умения дифференцировать части слова по существенным признакам;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повторение грамматических признаков изученных частей речи;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совершенствование умения дифференцировать слова, относящиеся к различным частям речи по существенным признакам;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развитие умения пользоваться орфографическим словарём, для уточнения написания слов;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совершенствование умения находить главные и второстепенные члены предложения;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совершенствование умения составлять и различать предложения разные по интонации;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lastRenderedPageBreak/>
        <w:t>развитие умения оформлять различные виды деловых бумаг;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формирование умения различать простые и составные числительные;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формирование умения писать числительные с мягким знаком на конце и в середине слова;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совершенствование умения написания изложения, повествовательных текстов и текстов с элементами описания и рассуждения;</w:t>
      </w:r>
    </w:p>
    <w:p w:rsidR="005B2B8C" w:rsidRPr="00E05FFF" w:rsidRDefault="005B2B8C" w:rsidP="005B2B8C">
      <w:pPr>
        <w:pStyle w:val="a4"/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>воспитание интереса к русскому языку и стремление использовать знания в повседневной жизни.</w:t>
      </w:r>
    </w:p>
    <w:p w:rsidR="005B2B8C" w:rsidRPr="00E05FFF" w:rsidRDefault="005B2B8C" w:rsidP="005B2B8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b/>
          <w:sz w:val="24"/>
          <w:szCs w:val="24"/>
        </w:rPr>
        <w:br w:type="page"/>
      </w:r>
    </w:p>
    <w:p w:rsidR="005B2B8C" w:rsidRPr="00E05FFF" w:rsidRDefault="005B2B8C" w:rsidP="0011279D">
      <w:pPr>
        <w:pStyle w:val="1"/>
        <w:spacing w:after="240"/>
        <w:ind w:left="108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35781571"/>
      <w:bookmarkStart w:id="3" w:name="_Toc144122329"/>
      <w:r w:rsidRPr="00E05FFF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СОДЕРЖАНИЕ ОБУЧЕНИЯ</w:t>
      </w:r>
      <w:bookmarkEnd w:id="2"/>
      <w:bookmarkEnd w:id="3"/>
    </w:p>
    <w:p w:rsidR="005B2B8C" w:rsidRPr="00E05FFF" w:rsidRDefault="005B2B8C" w:rsidP="005B2B8C">
      <w:pPr>
        <w:pStyle w:val="ab"/>
        <w:spacing w:after="0" w:line="360" w:lineRule="auto"/>
        <w:ind w:right="116" w:firstLine="709"/>
        <w:jc w:val="both"/>
        <w:rPr>
          <w:rFonts w:ascii="Times New Roman" w:hAnsi="Times New Roman"/>
          <w:sz w:val="24"/>
          <w:szCs w:val="24"/>
        </w:rPr>
      </w:pPr>
      <w:bookmarkStart w:id="4" w:name="_Hlk130491380"/>
      <w:r w:rsidRPr="00E05FFF">
        <w:rPr>
          <w:rFonts w:ascii="Times New Roman" w:hAnsi="Times New Roman"/>
          <w:bCs/>
          <w:sz w:val="24"/>
          <w:szCs w:val="24"/>
        </w:rPr>
        <w:t xml:space="preserve">Обучение русскому языку в 9 классе носит коррекционную и практическую направленность.  </w:t>
      </w:r>
      <w:r w:rsidRPr="00E05FFF">
        <w:rPr>
          <w:rFonts w:ascii="Times New Roman" w:hAnsi="Times New Roman"/>
          <w:sz w:val="24"/>
          <w:szCs w:val="24"/>
        </w:rPr>
        <w:t xml:space="preserve">Программа в 9 классе способствует умственному развитию </w:t>
      </w:r>
      <w:proofErr w:type="gramStart"/>
      <w:r w:rsidRPr="00E05FF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05FFF">
        <w:rPr>
          <w:rFonts w:ascii="Times New Roman" w:hAnsi="Times New Roman"/>
          <w:sz w:val="24"/>
          <w:szCs w:val="24"/>
        </w:rPr>
        <w:t>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:rsidR="005B2B8C" w:rsidRPr="00E05FFF" w:rsidRDefault="005B2B8C" w:rsidP="005B2B8C">
      <w:pPr>
        <w:pStyle w:val="ab"/>
        <w:spacing w:after="0" w:line="360" w:lineRule="auto"/>
        <w:ind w:right="116" w:firstLine="709"/>
        <w:jc w:val="both"/>
        <w:rPr>
          <w:rFonts w:ascii="Times New Roman" w:hAnsi="Times New Roman"/>
          <w:bCs/>
          <w:sz w:val="24"/>
          <w:szCs w:val="24"/>
        </w:rPr>
      </w:pPr>
      <w:r w:rsidRPr="00E05FFF">
        <w:rPr>
          <w:rFonts w:ascii="Times New Roman" w:hAnsi="Times New Roman"/>
          <w:bCs/>
          <w:sz w:val="24"/>
          <w:szCs w:val="24"/>
        </w:rPr>
        <w:t xml:space="preserve">Программа обеспечивает необходимую систематизацию знаний. </w:t>
      </w:r>
    </w:p>
    <w:p w:rsidR="005B2B8C" w:rsidRPr="00E05FFF" w:rsidRDefault="005B2B8C" w:rsidP="005B2B8C">
      <w:pPr>
        <w:pStyle w:val="ab"/>
        <w:spacing w:after="0" w:line="360" w:lineRule="auto"/>
        <w:ind w:right="116" w:firstLine="709"/>
        <w:jc w:val="both"/>
        <w:rPr>
          <w:rFonts w:ascii="Times New Roman" w:hAnsi="Times New Roman"/>
          <w:bCs/>
          <w:sz w:val="24"/>
          <w:szCs w:val="24"/>
        </w:rPr>
      </w:pPr>
      <w:r w:rsidRPr="00E05FFF">
        <w:rPr>
          <w:rFonts w:ascii="Times New Roman" w:hAnsi="Times New Roman"/>
          <w:bCs/>
          <w:i/>
          <w:sz w:val="24"/>
          <w:szCs w:val="24"/>
        </w:rPr>
        <w:t>Звуки и буквы.</w:t>
      </w:r>
      <w:r w:rsidRPr="00E05FFF">
        <w:rPr>
          <w:rFonts w:ascii="Times New Roman" w:hAnsi="Times New Roman"/>
          <w:bCs/>
          <w:sz w:val="24"/>
          <w:szCs w:val="24"/>
        </w:rPr>
        <w:t xml:space="preserve"> В 9 классе продолжается работа по звукобуквенному анализу. Обучающиеся овладевают правописанием значимых частей слова и различных частей речи. Большое внимание при этом уделяется фонетическому разбору. </w:t>
      </w:r>
    </w:p>
    <w:p w:rsidR="005B2B8C" w:rsidRPr="00E05FFF" w:rsidRDefault="005B2B8C" w:rsidP="005B2B8C">
      <w:pPr>
        <w:pStyle w:val="a3"/>
        <w:shd w:val="clear" w:color="auto" w:fill="FFFFFF"/>
        <w:spacing w:before="0" w:beforeAutospacing="0" w:after="0" w:line="360" w:lineRule="auto"/>
        <w:ind w:right="-142" w:firstLine="709"/>
        <w:jc w:val="both"/>
      </w:pPr>
      <w:proofErr w:type="spellStart"/>
      <w:r w:rsidRPr="00E05FFF">
        <w:rPr>
          <w:bCs/>
          <w:i/>
        </w:rPr>
        <w:t>Слово</w:t>
      </w:r>
      <w:proofErr w:type="gramStart"/>
      <w:r w:rsidRPr="00E05FFF">
        <w:rPr>
          <w:bCs/>
          <w:i/>
        </w:rPr>
        <w:t>.</w:t>
      </w:r>
      <w:r w:rsidRPr="00E05FFF">
        <w:rPr>
          <w:bCs/>
          <w:color w:val="000000"/>
        </w:rPr>
        <w:t>В</w:t>
      </w:r>
      <w:proofErr w:type="spellEnd"/>
      <w:proofErr w:type="gramEnd"/>
      <w:r w:rsidRPr="00E05FFF">
        <w:rPr>
          <w:bCs/>
          <w:color w:val="000000"/>
        </w:rPr>
        <w:t xml:space="preserve"> 9</w:t>
      </w:r>
      <w:r w:rsidRPr="00E05FFF">
        <w:rPr>
          <w:color w:val="000000"/>
        </w:rPr>
        <w:t xml:space="preserve">классе продолжается систематическое изучение элементарного курса грамматики и правописания. Основными темами являются состав слова и части </w:t>
      </w:r>
      <w:proofErr w:type="spellStart"/>
      <w:r w:rsidRPr="00E05FFF">
        <w:rPr>
          <w:color w:val="000000"/>
        </w:rPr>
        <w:t>речи</w:t>
      </w:r>
      <w:proofErr w:type="gramStart"/>
      <w:r w:rsidRPr="00E05FFF">
        <w:rPr>
          <w:color w:val="000000"/>
        </w:rPr>
        <w:t>.И</w:t>
      </w:r>
      <w:proofErr w:type="gramEnd"/>
      <w:r w:rsidRPr="00E05FFF">
        <w:rPr>
          <w:color w:val="000000"/>
        </w:rPr>
        <w:t>зучение</w:t>
      </w:r>
      <w:proofErr w:type="spellEnd"/>
      <w:r w:rsidRPr="00E05FFF">
        <w:rPr>
          <w:color w:val="000000"/>
        </w:rPr>
        <w:t xml:space="preserve">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</w:t>
      </w:r>
      <w:proofErr w:type="gramStart"/>
      <w:r w:rsidRPr="00E05FFF">
        <w:rPr>
          <w:color w:val="000000"/>
        </w:rPr>
        <w:t>корне слова</w:t>
      </w:r>
      <w:proofErr w:type="gramEnd"/>
      <w:r w:rsidRPr="00E05FFF">
        <w:rPr>
          <w:color w:val="000000"/>
        </w:rPr>
        <w:t xml:space="preserve">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 (подбор гнезд родственных слов</w:t>
      </w:r>
      <w:proofErr w:type="gramStart"/>
      <w:r w:rsidRPr="00E05FFF">
        <w:rPr>
          <w:color w:val="000000"/>
        </w:rPr>
        <w:t>)и</w:t>
      </w:r>
      <w:proofErr w:type="gramEnd"/>
      <w:r w:rsidRPr="00E05FFF">
        <w:rPr>
          <w:color w:val="000000"/>
        </w:rPr>
        <w:t xml:space="preserve"> др.— обогащения и активизации словаря, формирования навыков грамотного письма.</w:t>
      </w:r>
    </w:p>
    <w:p w:rsidR="005B2B8C" w:rsidRPr="00E05FFF" w:rsidRDefault="005B2B8C" w:rsidP="005B2B8C">
      <w:pPr>
        <w:pStyle w:val="ab"/>
        <w:spacing w:after="0" w:line="360" w:lineRule="auto"/>
        <w:ind w:right="116" w:firstLine="709"/>
        <w:jc w:val="both"/>
        <w:rPr>
          <w:rFonts w:ascii="Times New Roman" w:hAnsi="Times New Roman"/>
          <w:bCs/>
          <w:sz w:val="24"/>
          <w:szCs w:val="24"/>
        </w:rPr>
      </w:pPr>
      <w:r w:rsidRPr="00E05FFF">
        <w:rPr>
          <w:rFonts w:ascii="Times New Roman" w:hAnsi="Times New Roman"/>
          <w:bCs/>
          <w:i/>
          <w:sz w:val="24"/>
          <w:szCs w:val="24"/>
        </w:rPr>
        <w:t>Части речи</w:t>
      </w:r>
      <w:r w:rsidRPr="00E05FFF">
        <w:rPr>
          <w:rFonts w:ascii="Times New Roman" w:hAnsi="Times New Roman"/>
          <w:bCs/>
          <w:sz w:val="24"/>
          <w:szCs w:val="24"/>
        </w:rPr>
        <w:t xml:space="preserve"> изучаются в том объёме, который необходим </w:t>
      </w:r>
      <w:proofErr w:type="gramStart"/>
      <w:r w:rsidRPr="00E05FFF">
        <w:rPr>
          <w:rFonts w:ascii="Times New Roman" w:hAnsi="Times New Roman"/>
          <w:bCs/>
          <w:sz w:val="24"/>
          <w:szCs w:val="24"/>
        </w:rPr>
        <w:t>обучающимся</w:t>
      </w:r>
      <w:proofErr w:type="gramEnd"/>
      <w:r w:rsidRPr="00E05FFF">
        <w:rPr>
          <w:rFonts w:ascii="Times New Roman" w:hAnsi="Times New Roman"/>
          <w:bCs/>
          <w:sz w:val="24"/>
          <w:szCs w:val="24"/>
        </w:rPr>
        <w:t xml:space="preserve"> для выработки практических навыков устной и письменной речи – обогащения и активизации словаря, формирования навыков грамотного письма. </w:t>
      </w:r>
    </w:p>
    <w:p w:rsidR="005B2B8C" w:rsidRPr="00E05FFF" w:rsidRDefault="005B2B8C" w:rsidP="005B2B8C">
      <w:pPr>
        <w:pStyle w:val="a3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color w:val="000000"/>
        </w:rPr>
      </w:pPr>
      <w:proofErr w:type="spellStart"/>
      <w:r w:rsidRPr="00E05FFF">
        <w:rPr>
          <w:bCs/>
          <w:i/>
        </w:rPr>
        <w:t>Предложение</w:t>
      </w:r>
      <w:proofErr w:type="gramStart"/>
      <w:r w:rsidRPr="00E05FFF">
        <w:rPr>
          <w:bCs/>
          <w:i/>
        </w:rPr>
        <w:t>.</w:t>
      </w:r>
      <w:r w:rsidRPr="00E05FFF">
        <w:rPr>
          <w:color w:val="000000"/>
        </w:rPr>
        <w:t>И</w:t>
      </w:r>
      <w:proofErr w:type="gramEnd"/>
      <w:r w:rsidRPr="00E05FFF">
        <w:rPr>
          <w:color w:val="000000"/>
        </w:rPr>
        <w:t>зучение</w:t>
      </w:r>
      <w:proofErr w:type="spellEnd"/>
      <w:r w:rsidRPr="00E05FFF">
        <w:rPr>
          <w:color w:val="000000"/>
        </w:rPr>
        <w:t xml:space="preserve"> предложений имеет особое значение для подготовки к самостоятельной жизни, к общению. Эта тема включена в программу всех лет обучения. </w:t>
      </w:r>
      <w:proofErr w:type="gramStart"/>
      <w:r w:rsidRPr="00E05FFF">
        <w:rPr>
          <w:color w:val="000000"/>
        </w:rPr>
        <w:t>Необходимо организовать работу так, чтобы в процессе упражнений формировать у обучающихся навыки построения простого предложения разной степени распространенности и сложного предложения.</w:t>
      </w:r>
      <w:proofErr w:type="gramEnd"/>
      <w:r w:rsidRPr="00E05FFF">
        <w:rPr>
          <w:color w:val="000000"/>
        </w:rPr>
        <w:t xml:space="preserve"> Одновременно закрепляются орфографические и пунктуационные навыки.</w:t>
      </w:r>
    </w:p>
    <w:p w:rsidR="005B2B8C" w:rsidRPr="00E05FFF" w:rsidRDefault="005B2B8C" w:rsidP="005B2B8C">
      <w:pPr>
        <w:pStyle w:val="a3"/>
        <w:shd w:val="clear" w:color="auto" w:fill="FFFFFF"/>
        <w:spacing w:before="0" w:beforeAutospacing="0" w:after="0" w:afterAutospacing="0" w:line="360" w:lineRule="auto"/>
        <w:ind w:right="-142" w:firstLine="709"/>
        <w:jc w:val="both"/>
      </w:pPr>
      <w:r w:rsidRPr="00E05FFF">
        <w:t>Продолжается работа по обучению деловому письму.</w:t>
      </w:r>
      <w:bookmarkEnd w:id="4"/>
    </w:p>
    <w:p w:rsidR="005B2B8C" w:rsidRPr="00E05FFF" w:rsidRDefault="005B2B8C" w:rsidP="005B2B8C">
      <w:pPr>
        <w:pStyle w:val="ab"/>
        <w:spacing w:after="0" w:line="360" w:lineRule="auto"/>
        <w:ind w:right="116" w:firstLine="709"/>
        <w:jc w:val="both"/>
        <w:rPr>
          <w:rFonts w:ascii="Times New Roman" w:hAnsi="Times New Roman"/>
          <w:sz w:val="24"/>
          <w:szCs w:val="24"/>
        </w:rPr>
      </w:pPr>
      <w:r w:rsidRPr="00E05FFF">
        <w:rPr>
          <w:rFonts w:ascii="Times New Roman" w:hAnsi="Times New Roman"/>
          <w:sz w:val="24"/>
          <w:szCs w:val="24"/>
        </w:rPr>
        <w:t xml:space="preserve">Основными видами работы </w:t>
      </w:r>
      <w:proofErr w:type="gramStart"/>
      <w:r w:rsidRPr="00E05FF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05FFF">
        <w:rPr>
          <w:rFonts w:ascii="Times New Roman" w:hAnsi="Times New Roman"/>
          <w:sz w:val="24"/>
          <w:szCs w:val="24"/>
        </w:rPr>
        <w:t xml:space="preserve"> в 9 классе являются: тренировочные упражнения, словарные, выборочные, предупредительные, объяснительные диктанты, письмо по памяти, грамматический разбор, подготовительные работы перед написанием изложения или сочинения.</w:t>
      </w:r>
    </w:p>
    <w:p w:rsidR="005A5573" w:rsidRDefault="005A5573" w:rsidP="00E05FFF">
      <w:pPr>
        <w:tabs>
          <w:tab w:val="left" w:pos="727"/>
        </w:tabs>
        <w:autoSpaceDE w:val="0"/>
        <w:autoSpaceDN w:val="0"/>
        <w:adjustRightInd w:val="0"/>
        <w:spacing w:after="0" w:line="240" w:lineRule="auto"/>
        <w:ind w:right="6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FFF" w:rsidRPr="00E05FFF" w:rsidRDefault="00E05FFF" w:rsidP="00E05FFF">
      <w:pPr>
        <w:tabs>
          <w:tab w:val="left" w:pos="727"/>
        </w:tabs>
        <w:autoSpaceDE w:val="0"/>
        <w:autoSpaceDN w:val="0"/>
        <w:adjustRightInd w:val="0"/>
        <w:spacing w:after="0" w:line="240" w:lineRule="auto"/>
        <w:ind w:right="679"/>
        <w:jc w:val="both"/>
        <w:rPr>
          <w:rFonts w:ascii="Times New Roman" w:hAnsi="Times New Roman" w:cs="Times New Roman"/>
          <w:sz w:val="24"/>
          <w:szCs w:val="24"/>
        </w:rPr>
      </w:pPr>
    </w:p>
    <w:p w:rsidR="005A5573" w:rsidRPr="00E05FFF" w:rsidRDefault="005A5573" w:rsidP="009E6D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"/>
        <w:gridCol w:w="7641"/>
        <w:gridCol w:w="1696"/>
      </w:tblGrid>
      <w:tr w:rsidR="005A461D" w:rsidRPr="00E05FFF" w:rsidTr="00E05FFF">
        <w:trPr>
          <w:trHeight w:val="81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№п\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Наименование темы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Количество часов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ПОВТОРЕНИЕ. (9ч)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Простое предложение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Простое предложение с однородными членами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rPr>
          <w:trHeight w:val="358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предложении с однородными членами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Сложное предложение с союзами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и, а, но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со словами 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который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когда, где, что, чтобы, потому что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 без союзов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Сложное предложение. Предупредительный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Диагностическая контрольная работа №1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Предложение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Звуки и буквы (10 часов)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 Звуки гласные и согласные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proofErr w:type="gram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 </w:t>
            </w:r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ъ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знаки. Словарный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твёрдые и мягкие, звонкие и глухие, непроизносимые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Деловое письмо: объявление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Гласные и согласные звуки.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Изложение «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Переполох в лесу» (устная работа)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Изложение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«Переполох в лесу» (письменная работа)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Звуки и буквы. Самостоятельная работа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Проверочный диктант №1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теме «Звуки и буквы»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Разбор слова по составу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Единообразное написание ряда приставок на согласную вне зависимости от произношения. Предупредительный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приставок, меняющих конечную согласную, в зависимости от произношения</w:t>
            </w:r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 бе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з-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  , (бес-), воз- (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вос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-), раз- (рас-)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rPr>
          <w:trHeight w:val="64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слова. Образование сложных слов с помощью соединительных гласных,  без соединительных гласных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Сложносокращённые слова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Единообразное написание ударных и безударных гласных звонких и глухих согласных в 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Деловое письмо: расписка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диктант №2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 1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 существительное (10 часов)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существительное. Роль существительного в речи.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грамматические категории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имён существительных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Правописание падежных окончаний имён существительных</w:t>
            </w:r>
            <w:r w:rsidRPr="00E05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00"/>
              </w:rPr>
              <w:t xml:space="preserve">. </w:t>
            </w:r>
            <w:r w:rsidRPr="00E05F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Объяснительный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shd w:val="clear" w:color="auto" w:fill="FFFF00"/>
              </w:rPr>
              <w:lastRenderedPageBreak/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Правописание падежных окончаний имён существительных в единств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числе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Имя существительное Деловое письмо: заметка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Имя существительное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Грамматические признаки имени существительного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Грамматические признаки имени существительного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Правописание падежных окончаний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 прилагательное (11 часов)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прилагательного в речи.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имени прилагательного с именем существительным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Сочинение-описание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растения с употреблением прилагательных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имён прилагательных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  прилагательное на 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–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й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ья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ье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 -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Имя прилагательное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Изложение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«Основание Москвы» (устная работа)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Изложение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«Основание Москвы» (письменная работа)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Деловое письмо: объяснительная записка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Проверочный диктант №2 по теме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«Имена существительные и прилагательные»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Местоимение (10 часов)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личных местоимений в речи. Правописание личных местоимений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Лицо и число местоимений. 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Межпредметный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терминологический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местоимения с предлогами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rPr>
          <w:trHeight w:val="503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 3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Местоимение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Сочинение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картине «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И.И.Пущин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гостях у 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А.С.Пушкина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селе Михайловском»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Деловое письмо: письмо другу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диктант №3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2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Глагол (24 часа)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глагола в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глагола по значению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Грамматические признаки глагола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shd w:val="clear" w:color="auto" w:fill="FFFF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</w:rPr>
              <w:t>Неопределённая форма глагола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shd w:val="clear" w:color="auto" w:fill="FFFF00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с глаголами Объяснительный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глагола по лицам и числам.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 в глаголах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 и II спряжение глаголов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глаголов I и II спряжения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Правописание безударных окончаний глаголов I и II спряжения.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Проверочный диктант №3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теме «Спряжение глагола»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Практические упражнения. Правописание глаголов с 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-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ться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Изложение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«Судьба человека»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Правописание безударных окончаний глаголов I и II спряжения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Повелительная форма глаголов. Объяснительный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 в глаголах повелительной формы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 в глаголах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Глагол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Деловое письмо: анкета, автобиография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Частица </w:t>
            </w:r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не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глаголами. Самостоятельная работа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Проверочный диктант №4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теме «Глагол»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Наречие (9 часов)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наречии. Наречие как часть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Наречия, обозначающие время, место, способ действия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Наречие. Творческий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наречий 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о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 а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на конце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Правописание наречий. Самостоятельная работа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Мини-сочинение «Когда я болен»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Проверочный диктант №5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теме «Наречие»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Имя числительное (13 часов)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числительное как часть речи. Понятие об имени числительном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Количественные и порядковые числительные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Имя числительное. Творческий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числительных от 5 до 20 и 30; от 50 до 80; от 500 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Числительные с мягким знаком на конце и в середине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Правописание числительных 90, 200, 300, 400 Словарный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диктант №4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 3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Правописание числительных Объяснительный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Числительные с мягким знаком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Числа в деловых бумагах Правописание числительных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shd w:val="clear" w:color="auto" w:fill="FFFF0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Практические упражнения. Деловое письмо: доверенность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shd w:val="clear" w:color="auto" w:fill="FFFF00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Имя числительное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Части речи (4 часа)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речи. Существительное, глагол, прилагательное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Местоимение, имя числительное, наречие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Части речи. Предупредительный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по частям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Простое предложение (9 часов)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Простое предложение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Простое предложение. Объяснительный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и второстепенные члены предложения. Самостоятельная работа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Сочинение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 данным отрывкам «Кошачье семейство»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Однородные члены предложения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Обращение. Словарный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при обращении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Сложное предложение. (12 часов)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 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Сложное предложение. Предупредительный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Сложные предложения с союзами</w:t>
            </w:r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 и, а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без союзов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диктант №5 за 4 четверть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со словами  </w:t>
            </w:r>
            <w:proofErr w:type="gramStart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который</w:t>
            </w:r>
            <w:proofErr w:type="gramEnd"/>
            <w:r w:rsidRPr="00E05FF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  <w:t>, когда, где, что, чтобы, потому что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простых и сложных предложений 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Межпредметный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терминологический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Сочинение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картине 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А.Саврасова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«Грачи прилетели (у.278) (устная работа)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Сочинение 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картине </w:t>
            </w:r>
            <w:proofErr w:type="spellStart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А.Саврасова</w:t>
            </w:r>
            <w:proofErr w:type="spellEnd"/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«Грачи прилетели (письменная  работа)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Обобщающие упражнения. Сложное предложение.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Прямая речь. Кавычки при прямой речи и двоеточие перед ней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Постановка знаков препинания в предложениях. Объяснительный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Постановка знаков препинания в предложениях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Контрольный диктант №6</w:t>
            </w: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Прямая речь. Предупредительный диктант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упражнения. Знаки препинания при прямой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  <w:tr w:rsidR="005A461D" w:rsidRPr="00E05FFF" w:rsidTr="00E05FFF">
        <w:trPr>
          <w:trHeight w:val="38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Веселая грамматика. Игра.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461D" w:rsidRPr="00E05FFF" w:rsidRDefault="005A461D" w:rsidP="005A4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E05FFF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1</w:t>
            </w:r>
          </w:p>
        </w:tc>
      </w:tr>
    </w:tbl>
    <w:p w:rsidR="00A76B85" w:rsidRPr="00E05FFF" w:rsidRDefault="00A76B85" w:rsidP="00CE21E8">
      <w:pPr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6B85" w:rsidRPr="00E05FFF" w:rsidRDefault="00A76B85" w:rsidP="00CE21E8">
      <w:pPr>
        <w:pStyle w:val="a3"/>
        <w:spacing w:before="0" w:after="0" w:line="294" w:lineRule="atLeast"/>
        <w:outlineLvl w:val="0"/>
        <w:rPr>
          <w:b/>
          <w:bCs/>
        </w:rPr>
      </w:pPr>
    </w:p>
    <w:p w:rsidR="00CE21E8" w:rsidRPr="00E05FFF" w:rsidRDefault="00CE21E8" w:rsidP="00CE21E8">
      <w:pPr>
        <w:pStyle w:val="a3"/>
        <w:spacing w:before="0" w:after="0" w:line="294" w:lineRule="atLeast"/>
        <w:outlineLvl w:val="0"/>
        <w:rPr>
          <w:color w:val="000000"/>
        </w:rPr>
      </w:pPr>
      <w:r w:rsidRPr="00E05FFF">
        <w:rPr>
          <w:b/>
          <w:bCs/>
        </w:rPr>
        <w:t>Учебно-методическое обеспечение.</w:t>
      </w:r>
    </w:p>
    <w:p w:rsidR="00CE21E8" w:rsidRPr="00E05FFF" w:rsidRDefault="00CE21E8" w:rsidP="00CE21E8">
      <w:pPr>
        <w:pStyle w:val="a3"/>
        <w:shd w:val="clear" w:color="auto" w:fill="FFFFFF"/>
        <w:spacing w:before="0" w:after="150"/>
      </w:pPr>
      <w:r w:rsidRPr="00E05FFF">
        <w:rPr>
          <w:color w:val="000000"/>
        </w:rPr>
        <w:t xml:space="preserve">1. Программы специальной (коррекционной) образовательной школы VIII вида: 5-9 </w:t>
      </w:r>
      <w:proofErr w:type="spellStart"/>
      <w:r w:rsidRPr="00E05FFF">
        <w:rPr>
          <w:color w:val="000000"/>
        </w:rPr>
        <w:t>кл</w:t>
      </w:r>
      <w:proofErr w:type="spellEnd"/>
      <w:r w:rsidRPr="00E05FFF">
        <w:rPr>
          <w:color w:val="000000"/>
        </w:rPr>
        <w:t>.: В 2 сб./Под ред. В.В. Воронковой. – М: Гуманитарный издательский центр ВЛАДОС, 2013. – Сб.1. – 224 с.</w:t>
      </w:r>
    </w:p>
    <w:p w:rsidR="00CE21E8" w:rsidRPr="00E05FFF" w:rsidRDefault="00CE21E8" w:rsidP="00CE21E8">
      <w:pPr>
        <w:pStyle w:val="a3"/>
        <w:spacing w:before="0" w:after="0" w:line="294" w:lineRule="atLeast"/>
        <w:jc w:val="center"/>
      </w:pPr>
    </w:p>
    <w:p w:rsidR="00CE21E8" w:rsidRPr="00E05FFF" w:rsidRDefault="00CE21E8" w:rsidP="00CE21E8">
      <w:pPr>
        <w:pStyle w:val="a3"/>
        <w:spacing w:before="0" w:after="0" w:line="294" w:lineRule="atLeast"/>
      </w:pPr>
      <w:r w:rsidRPr="00E05FFF">
        <w:t>2.Русский язык.9 класс: учебник для общеобразовательных организаций, реализующих адаптированные основные общеобразовательные программы/</w:t>
      </w:r>
      <w:proofErr w:type="spellStart"/>
      <w:r w:rsidRPr="00E05FFF">
        <w:t>Э.В.Якубовская</w:t>
      </w:r>
      <w:proofErr w:type="spellEnd"/>
      <w:r w:rsidRPr="00E05FFF">
        <w:t xml:space="preserve">, </w:t>
      </w:r>
      <w:proofErr w:type="spellStart"/>
      <w:r w:rsidRPr="00E05FFF">
        <w:t>Н.Г.Галунчикова</w:t>
      </w:r>
      <w:proofErr w:type="spellEnd"/>
      <w:proofErr w:type="gramStart"/>
      <w:r w:rsidRPr="00E05FFF">
        <w:t>,-</w:t>
      </w:r>
      <w:proofErr w:type="gramEnd"/>
      <w:r w:rsidRPr="00E05FFF">
        <w:t>М.: Просвещение, 2012 год.</w:t>
      </w:r>
    </w:p>
    <w:p w:rsidR="00CE21E8" w:rsidRDefault="00CE21E8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Pr="00E9477D" w:rsidRDefault="0011279D" w:rsidP="00112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77D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11279D" w:rsidRPr="00E9477D" w:rsidRDefault="0011279D" w:rsidP="00112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77D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11279D" w:rsidRPr="00E9477D" w:rsidRDefault="0011279D" w:rsidP="00112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77D">
        <w:rPr>
          <w:rFonts w:ascii="Times New Roman" w:hAnsi="Times New Roman" w:cs="Times New Roman"/>
          <w:sz w:val="24"/>
          <w:szCs w:val="24"/>
        </w:rPr>
        <w:t xml:space="preserve"> Русский язык. </w:t>
      </w:r>
    </w:p>
    <w:p w:rsidR="0011279D" w:rsidRPr="00E9477D" w:rsidRDefault="0011279D" w:rsidP="00112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77D">
        <w:rPr>
          <w:rFonts w:ascii="Times New Roman" w:hAnsi="Times New Roman" w:cs="Times New Roman"/>
          <w:sz w:val="24"/>
          <w:szCs w:val="24"/>
        </w:rPr>
        <w:t>5-9 классы</w:t>
      </w:r>
    </w:p>
    <w:p w:rsidR="0011279D" w:rsidRPr="00526D6B" w:rsidRDefault="0011279D" w:rsidP="0011279D">
      <w:pPr>
        <w:rPr>
          <w:rFonts w:ascii="Times New Roman" w:hAnsi="Times New Roman" w:cs="Times New Roman"/>
          <w:sz w:val="24"/>
          <w:szCs w:val="24"/>
        </w:rPr>
      </w:pPr>
    </w:p>
    <w:p w:rsidR="0011279D" w:rsidRPr="00E9477D" w:rsidRDefault="0011279D" w:rsidP="0011279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477D">
        <w:rPr>
          <w:rFonts w:ascii="Times New Roman" w:hAnsi="Times New Roman" w:cs="Times New Roman"/>
          <w:b/>
          <w:bCs/>
          <w:sz w:val="24"/>
          <w:szCs w:val="24"/>
        </w:rPr>
        <w:t>Виды и формы контроля</w:t>
      </w:r>
    </w:p>
    <w:p w:rsidR="0011279D" w:rsidRPr="00E9477D" w:rsidRDefault="0011279D" w:rsidP="0011279D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9477D">
        <w:rPr>
          <w:rFonts w:ascii="Times New Roman" w:hAnsi="Times New Roman"/>
          <w:sz w:val="24"/>
          <w:szCs w:val="24"/>
        </w:rPr>
        <w:t>Устный ответ</w:t>
      </w:r>
    </w:p>
    <w:p w:rsidR="0011279D" w:rsidRPr="00E9477D" w:rsidRDefault="0011279D" w:rsidP="0011279D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9477D">
        <w:rPr>
          <w:rFonts w:ascii="Times New Roman" w:hAnsi="Times New Roman"/>
          <w:sz w:val="24"/>
          <w:szCs w:val="24"/>
        </w:rPr>
        <w:t>Контрольный словарный диктант</w:t>
      </w:r>
    </w:p>
    <w:p w:rsidR="0011279D" w:rsidRPr="00E9477D" w:rsidRDefault="0011279D" w:rsidP="0011279D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9477D">
        <w:rPr>
          <w:rFonts w:ascii="Times New Roman" w:hAnsi="Times New Roman"/>
          <w:sz w:val="24"/>
          <w:szCs w:val="24"/>
        </w:rPr>
        <w:t>Контрольный диктант</w:t>
      </w:r>
    </w:p>
    <w:p w:rsidR="0011279D" w:rsidRPr="00E9477D" w:rsidRDefault="0011279D" w:rsidP="0011279D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9477D">
        <w:rPr>
          <w:rFonts w:ascii="Times New Roman" w:hAnsi="Times New Roman"/>
          <w:sz w:val="24"/>
          <w:szCs w:val="24"/>
        </w:rPr>
        <w:t>Диктант</w:t>
      </w:r>
    </w:p>
    <w:p w:rsidR="0011279D" w:rsidRPr="00E9477D" w:rsidRDefault="0011279D" w:rsidP="0011279D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9477D">
        <w:rPr>
          <w:rFonts w:ascii="Times New Roman" w:hAnsi="Times New Roman"/>
          <w:sz w:val="24"/>
          <w:szCs w:val="24"/>
        </w:rPr>
        <w:t>Комплексная контрольная работа</w:t>
      </w:r>
    </w:p>
    <w:p w:rsidR="0011279D" w:rsidRPr="00E9477D" w:rsidRDefault="0011279D" w:rsidP="0011279D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9477D">
        <w:rPr>
          <w:rFonts w:ascii="Times New Roman" w:hAnsi="Times New Roman"/>
          <w:sz w:val="24"/>
          <w:szCs w:val="24"/>
        </w:rPr>
        <w:t>Сочинение</w:t>
      </w:r>
    </w:p>
    <w:p w:rsidR="0011279D" w:rsidRPr="00E9477D" w:rsidRDefault="0011279D" w:rsidP="0011279D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9477D">
        <w:rPr>
          <w:rFonts w:ascii="Times New Roman" w:hAnsi="Times New Roman"/>
          <w:sz w:val="24"/>
          <w:szCs w:val="24"/>
        </w:rPr>
        <w:t>Изложение</w:t>
      </w:r>
    </w:p>
    <w:p w:rsidR="0011279D" w:rsidRPr="00E9477D" w:rsidRDefault="0011279D" w:rsidP="0011279D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E9477D">
        <w:rPr>
          <w:rFonts w:ascii="Times New Roman" w:hAnsi="Times New Roman"/>
          <w:sz w:val="24"/>
          <w:szCs w:val="24"/>
        </w:rPr>
        <w:t>Обучающая работа</w:t>
      </w: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Pr="00E05FFF" w:rsidRDefault="0011279D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Pr="00E9477D" w:rsidRDefault="0011279D" w:rsidP="00112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11279D" w:rsidRPr="00E9477D" w:rsidRDefault="0011279D" w:rsidP="00112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77D">
        <w:rPr>
          <w:rFonts w:ascii="Times New Roman" w:hAnsi="Times New Roman" w:cs="Times New Roman"/>
          <w:sz w:val="24"/>
          <w:szCs w:val="24"/>
        </w:rPr>
        <w:t>к программе учебного предмета</w:t>
      </w:r>
    </w:p>
    <w:p w:rsidR="0011279D" w:rsidRPr="00E9477D" w:rsidRDefault="0011279D" w:rsidP="00112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77D">
        <w:rPr>
          <w:rFonts w:ascii="Times New Roman" w:hAnsi="Times New Roman" w:cs="Times New Roman"/>
          <w:sz w:val="24"/>
          <w:szCs w:val="24"/>
        </w:rPr>
        <w:t xml:space="preserve"> Русский язык. </w:t>
      </w:r>
    </w:p>
    <w:p w:rsidR="0011279D" w:rsidRPr="00E9477D" w:rsidRDefault="0011279D" w:rsidP="00112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477D">
        <w:rPr>
          <w:rFonts w:ascii="Times New Roman" w:hAnsi="Times New Roman" w:cs="Times New Roman"/>
          <w:sz w:val="24"/>
          <w:szCs w:val="24"/>
        </w:rPr>
        <w:t>5-9 классы</w:t>
      </w:r>
    </w:p>
    <w:p w:rsidR="00CE21E8" w:rsidRPr="00E05FFF" w:rsidRDefault="00CE21E8" w:rsidP="00CE21E8">
      <w:pPr>
        <w:rPr>
          <w:rFonts w:ascii="Times New Roman" w:hAnsi="Times New Roman" w:cs="Times New Roman"/>
          <w:sz w:val="24"/>
          <w:szCs w:val="24"/>
        </w:rPr>
      </w:pPr>
    </w:p>
    <w:p w:rsidR="0011279D" w:rsidRPr="00E05FFF" w:rsidRDefault="0011279D" w:rsidP="0011279D">
      <w:pPr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E05FFF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E05FFF">
        <w:rPr>
          <w:rFonts w:ascii="Times New Roman" w:hAnsi="Times New Roman" w:cs="Times New Roman"/>
          <w:sz w:val="24"/>
          <w:szCs w:val="24"/>
        </w:rPr>
        <w:t>Контроль и оценивание результатов</w:t>
      </w:r>
    </w:p>
    <w:p w:rsidR="0011279D" w:rsidRPr="00E05FFF" w:rsidRDefault="0011279D" w:rsidP="0011279D">
      <w:pPr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</w:rPr>
        <w:t xml:space="preserve">При оценке </w:t>
      </w:r>
      <w:r w:rsidRPr="00E05FFF">
        <w:rPr>
          <w:rFonts w:ascii="Times New Roman" w:hAnsi="Times New Roman" w:cs="Times New Roman"/>
          <w:b/>
          <w:sz w:val="24"/>
          <w:szCs w:val="24"/>
          <w:u w:val="single"/>
        </w:rPr>
        <w:t xml:space="preserve">устных </w:t>
      </w:r>
      <w:r w:rsidRPr="00E05FFF">
        <w:rPr>
          <w:rFonts w:ascii="Times New Roman" w:hAnsi="Times New Roman" w:cs="Times New Roman"/>
          <w:sz w:val="24"/>
          <w:szCs w:val="24"/>
        </w:rPr>
        <w:t>ответов по письму и развитию речи принимаются во внимание:</w:t>
      </w:r>
    </w:p>
    <w:p w:rsidR="0011279D" w:rsidRPr="00E05FFF" w:rsidRDefault="0011279D" w:rsidP="0011279D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</w:rPr>
        <w:t>правильность ответа по содержанию, свидетельствующая об осознанности усвоения изученного материала;</w:t>
      </w:r>
    </w:p>
    <w:p w:rsidR="0011279D" w:rsidRPr="00E05FFF" w:rsidRDefault="0011279D" w:rsidP="0011279D">
      <w:pPr>
        <w:ind w:left="360"/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</w:rPr>
        <w:t>б)   полнота ответа;</w:t>
      </w:r>
    </w:p>
    <w:p w:rsidR="0011279D" w:rsidRPr="00E05FFF" w:rsidRDefault="0011279D" w:rsidP="0011279D">
      <w:pPr>
        <w:ind w:left="360"/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</w:rPr>
        <w:t>в)   умение практически применять свои знания;</w:t>
      </w:r>
    </w:p>
    <w:p w:rsidR="0011279D" w:rsidRPr="00E05FFF" w:rsidRDefault="0011279D" w:rsidP="0011279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</w:rPr>
        <w:t>г)   последовательность изложения и речевое оформление ответа.</w:t>
      </w:r>
    </w:p>
    <w:p w:rsidR="0011279D" w:rsidRPr="00E05FFF" w:rsidRDefault="0011279D" w:rsidP="0011279D">
      <w:pPr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t xml:space="preserve">Оценка «5» </w:t>
      </w:r>
      <w:r w:rsidRPr="00E05FFF">
        <w:rPr>
          <w:rFonts w:ascii="Times New Roman" w:hAnsi="Times New Roman" w:cs="Times New Roman"/>
          <w:sz w:val="24"/>
          <w:szCs w:val="24"/>
        </w:rPr>
        <w:t>ставится ученику,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11279D" w:rsidRPr="00E05FFF" w:rsidRDefault="0011279D" w:rsidP="0011279D">
      <w:pPr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t xml:space="preserve">Оценка «4» </w:t>
      </w:r>
      <w:r w:rsidRPr="00E05FFF">
        <w:rPr>
          <w:rFonts w:ascii="Times New Roman" w:hAnsi="Times New Roman" w:cs="Times New Roman"/>
          <w:sz w:val="24"/>
          <w:szCs w:val="24"/>
        </w:rPr>
        <w:t>ставится, если ученик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:rsidR="0011279D" w:rsidRPr="00E05FFF" w:rsidRDefault="0011279D" w:rsidP="0011279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t xml:space="preserve">Оценка «3» </w:t>
      </w:r>
      <w:r w:rsidRPr="00E05FFF">
        <w:rPr>
          <w:rFonts w:ascii="Times New Roman" w:hAnsi="Times New Roman" w:cs="Times New Roman"/>
          <w:sz w:val="24"/>
          <w:szCs w:val="24"/>
        </w:rPr>
        <w:t>ставится, если ученик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11279D" w:rsidRPr="00E05FFF" w:rsidRDefault="0011279D" w:rsidP="0011279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5FFF">
        <w:rPr>
          <w:rFonts w:ascii="Times New Roman" w:hAnsi="Times New Roman" w:cs="Times New Roman"/>
          <w:color w:val="000000"/>
          <w:sz w:val="24"/>
          <w:szCs w:val="24"/>
        </w:rPr>
        <w:t xml:space="preserve">При оценке </w:t>
      </w:r>
      <w:r w:rsidRPr="00E05FF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письменных </w:t>
      </w:r>
      <w:r w:rsidRPr="00E05FFF">
        <w:rPr>
          <w:rFonts w:ascii="Times New Roman" w:hAnsi="Times New Roman" w:cs="Times New Roman"/>
          <w:color w:val="000000"/>
          <w:sz w:val="24"/>
          <w:szCs w:val="24"/>
        </w:rPr>
        <w:t xml:space="preserve"> работ следует руководствоваться следующими нормами:</w:t>
      </w:r>
    </w:p>
    <w:p w:rsidR="0011279D" w:rsidRPr="00E05FFF" w:rsidRDefault="0011279D" w:rsidP="0011279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5F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Оценка «5» </w:t>
      </w:r>
      <w:r w:rsidRPr="00E05FFF">
        <w:rPr>
          <w:rFonts w:ascii="Times New Roman" w:hAnsi="Times New Roman" w:cs="Times New Roman"/>
          <w:color w:val="000000"/>
          <w:sz w:val="24"/>
          <w:szCs w:val="24"/>
        </w:rPr>
        <w:t>ставится за работу без ошибок.</w:t>
      </w:r>
    </w:p>
    <w:p w:rsidR="0011279D" w:rsidRPr="00E05FFF" w:rsidRDefault="0011279D" w:rsidP="0011279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5F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Оценка «4» </w:t>
      </w:r>
      <w:r w:rsidRPr="00E05FFF">
        <w:rPr>
          <w:rFonts w:ascii="Times New Roman" w:hAnsi="Times New Roman" w:cs="Times New Roman"/>
          <w:color w:val="000000"/>
          <w:sz w:val="24"/>
          <w:szCs w:val="24"/>
        </w:rPr>
        <w:t>ставится за работу с 1-2 ошибками.</w:t>
      </w:r>
    </w:p>
    <w:p w:rsidR="0011279D" w:rsidRPr="00E05FFF" w:rsidRDefault="0011279D" w:rsidP="0011279D">
      <w:pPr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Оценка «3» </w:t>
      </w:r>
      <w:r w:rsidRPr="00E05FFF">
        <w:rPr>
          <w:rFonts w:ascii="Times New Roman" w:hAnsi="Times New Roman" w:cs="Times New Roman"/>
          <w:color w:val="000000"/>
          <w:sz w:val="24"/>
          <w:szCs w:val="24"/>
        </w:rPr>
        <w:t>ставится за работу с 3-5 ошибками.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5FFF">
        <w:rPr>
          <w:rFonts w:ascii="Times New Roman" w:hAnsi="Times New Roman" w:cs="Times New Roman"/>
          <w:sz w:val="24"/>
          <w:szCs w:val="24"/>
        </w:rPr>
        <w:t xml:space="preserve"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</w:t>
      </w:r>
      <w:proofErr w:type="spellStart"/>
      <w:r w:rsidRPr="00E05FFF">
        <w:rPr>
          <w:rFonts w:ascii="Times New Roman" w:hAnsi="Times New Roman" w:cs="Times New Roman"/>
          <w:sz w:val="24"/>
          <w:szCs w:val="24"/>
        </w:rPr>
        <w:t>непройденные</w:t>
      </w:r>
      <w:proofErr w:type="spellEnd"/>
      <w:r w:rsidRPr="00E05FFF">
        <w:rPr>
          <w:rFonts w:ascii="Times New Roman" w:hAnsi="Times New Roman" w:cs="Times New Roman"/>
          <w:sz w:val="24"/>
          <w:szCs w:val="24"/>
        </w:rPr>
        <w:t xml:space="preserve"> правила правописания также не учитываются.</w:t>
      </w:r>
    </w:p>
    <w:p w:rsidR="0011279D" w:rsidRPr="00E05FFF" w:rsidRDefault="0011279D" w:rsidP="0011279D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  <w:u w:val="single"/>
        </w:rPr>
        <w:t>За одну ошибку в диктанте считается: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</w:rPr>
        <w:t xml:space="preserve">а) повторение ошибок в одном и том же слове (например, в </w:t>
      </w:r>
      <w:r w:rsidRPr="00E05FFF">
        <w:rPr>
          <w:rFonts w:ascii="Times New Roman" w:hAnsi="Times New Roman" w:cs="Times New Roman"/>
          <w:i/>
          <w:sz w:val="24"/>
          <w:szCs w:val="24"/>
        </w:rPr>
        <w:t>«лыжи»</w:t>
      </w:r>
      <w:r w:rsidRPr="00E05FFF">
        <w:rPr>
          <w:rFonts w:ascii="Times New Roman" w:hAnsi="Times New Roman" w:cs="Times New Roman"/>
          <w:sz w:val="24"/>
          <w:szCs w:val="24"/>
        </w:rPr>
        <w:t xml:space="preserve"> дважды написано на конце </w:t>
      </w:r>
      <w:r w:rsidRPr="00E05FFF">
        <w:rPr>
          <w:rFonts w:ascii="Times New Roman" w:hAnsi="Times New Roman" w:cs="Times New Roman"/>
          <w:b/>
          <w:sz w:val="24"/>
          <w:szCs w:val="24"/>
        </w:rPr>
        <w:t>ы</w:t>
      </w:r>
      <w:r w:rsidRPr="00E05FFF">
        <w:rPr>
          <w:rFonts w:ascii="Times New Roman" w:hAnsi="Times New Roman" w:cs="Times New Roman"/>
          <w:sz w:val="24"/>
          <w:szCs w:val="24"/>
        </w:rPr>
        <w:t>). Если же подобная ошибка на это правило встречается в другом слове, она учитывается;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</w:rPr>
        <w:lastRenderedPageBreak/>
        <w:t xml:space="preserve">б) две негрубые ошибки: повторение в слове одной и той же буквы; </w:t>
      </w:r>
      <w:proofErr w:type="spellStart"/>
      <w:r w:rsidRPr="00E05FFF">
        <w:rPr>
          <w:rFonts w:ascii="Times New Roman" w:hAnsi="Times New Roman" w:cs="Times New Roman"/>
          <w:sz w:val="24"/>
          <w:szCs w:val="24"/>
        </w:rPr>
        <w:t>недописывание</w:t>
      </w:r>
      <w:proofErr w:type="spellEnd"/>
      <w:r w:rsidRPr="00E05FFF">
        <w:rPr>
          <w:rFonts w:ascii="Times New Roman" w:hAnsi="Times New Roman" w:cs="Times New Roman"/>
          <w:sz w:val="24"/>
          <w:szCs w:val="24"/>
        </w:rPr>
        <w:t xml:space="preserve"> слов; пропуск одной части слова при переносе; повторное написание одного и того же слова в предложении.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5FFF">
        <w:rPr>
          <w:rFonts w:ascii="Times New Roman" w:hAnsi="Times New Roman" w:cs="Times New Roman"/>
          <w:sz w:val="24"/>
          <w:szCs w:val="24"/>
        </w:rPr>
        <w:t>Ошибки, обусловленные тяжелыми нарушениями речи и письма следует</w:t>
      </w:r>
      <w:proofErr w:type="gramEnd"/>
      <w:r w:rsidRPr="00E05FFF">
        <w:rPr>
          <w:rFonts w:ascii="Times New Roman" w:hAnsi="Times New Roman" w:cs="Times New Roman"/>
          <w:sz w:val="24"/>
          <w:szCs w:val="24"/>
        </w:rPr>
        <w:t xml:space="preserve"> рассматривать </w:t>
      </w:r>
      <w:r w:rsidRPr="00E05FFF">
        <w:rPr>
          <w:rFonts w:ascii="Times New Roman" w:hAnsi="Times New Roman" w:cs="Times New Roman"/>
          <w:i/>
          <w:sz w:val="24"/>
          <w:szCs w:val="24"/>
          <w:u w:val="single"/>
        </w:rPr>
        <w:t xml:space="preserve">индивидуально для каждого ученика. </w:t>
      </w:r>
      <w:r w:rsidRPr="00E05FFF">
        <w:rPr>
          <w:rFonts w:ascii="Times New Roman" w:hAnsi="Times New Roman" w:cs="Times New Roman"/>
          <w:sz w:val="24"/>
          <w:szCs w:val="24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E05FFF">
        <w:rPr>
          <w:rFonts w:ascii="Times New Roman" w:hAnsi="Times New Roman" w:cs="Times New Roman"/>
          <w:sz w:val="24"/>
          <w:szCs w:val="24"/>
        </w:rPr>
        <w:t>недописывание</w:t>
      </w:r>
      <w:proofErr w:type="spellEnd"/>
      <w:r w:rsidRPr="00E05FFF">
        <w:rPr>
          <w:rFonts w:ascii="Times New Roman" w:hAnsi="Times New Roman" w:cs="Times New Roman"/>
          <w:sz w:val="24"/>
          <w:szCs w:val="24"/>
        </w:rPr>
        <w:t xml:space="preserve"> букв, замена гласных, грубое искажение структуры слова). При выставлении оценки </w:t>
      </w:r>
      <w:proofErr w:type="spellStart"/>
      <w:r w:rsidRPr="00E05FF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E05FFF">
        <w:rPr>
          <w:rFonts w:ascii="Times New Roman" w:hAnsi="Times New Roman" w:cs="Times New Roman"/>
          <w:sz w:val="24"/>
          <w:szCs w:val="24"/>
        </w:rPr>
        <w:t xml:space="preserve"> однотипные специфические ошибки приравниваются к одной орфографической ошибке.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</w:rPr>
        <w:t xml:space="preserve">При оценке </w:t>
      </w:r>
      <w:r w:rsidRPr="00E05FFF">
        <w:rPr>
          <w:rFonts w:ascii="Times New Roman" w:hAnsi="Times New Roman" w:cs="Times New Roman"/>
          <w:b/>
          <w:sz w:val="24"/>
          <w:szCs w:val="24"/>
          <w:u w:val="single"/>
        </w:rPr>
        <w:t>грамматического разбора</w:t>
      </w:r>
      <w:r w:rsidRPr="00E05FFF">
        <w:rPr>
          <w:rFonts w:ascii="Times New Roman" w:hAnsi="Times New Roman" w:cs="Times New Roman"/>
          <w:sz w:val="24"/>
          <w:szCs w:val="24"/>
        </w:rPr>
        <w:t xml:space="preserve"> следует руководствоваться следующими нормами: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E05FFF">
        <w:rPr>
          <w:rFonts w:ascii="Times New Roman" w:hAnsi="Times New Roman" w:cs="Times New Roman"/>
          <w:sz w:val="24"/>
          <w:szCs w:val="24"/>
        </w:rPr>
        <w:t xml:space="preserve"> ставится, если ученик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E05FFF">
        <w:rPr>
          <w:rFonts w:ascii="Times New Roman" w:hAnsi="Times New Roman" w:cs="Times New Roman"/>
          <w:sz w:val="24"/>
          <w:szCs w:val="24"/>
        </w:rPr>
        <w:t xml:space="preserve"> ставится, если ученик в основном обнаруживает усвоение изученного материала, умеет применить свои знания, хотя допускает 2-3 ошибки.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E05FFF">
        <w:rPr>
          <w:rFonts w:ascii="Times New Roman" w:hAnsi="Times New Roman" w:cs="Times New Roman"/>
          <w:sz w:val="24"/>
          <w:szCs w:val="24"/>
        </w:rPr>
        <w:t xml:space="preserve"> ставится, если ученик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sz w:val="24"/>
          <w:szCs w:val="24"/>
        </w:rPr>
        <w:t xml:space="preserve">При оценке </w:t>
      </w:r>
      <w:r w:rsidRPr="00E05FFF">
        <w:rPr>
          <w:rFonts w:ascii="Times New Roman" w:hAnsi="Times New Roman" w:cs="Times New Roman"/>
          <w:b/>
          <w:sz w:val="24"/>
          <w:szCs w:val="24"/>
          <w:u w:val="single"/>
        </w:rPr>
        <w:t>изложения и сочинения</w:t>
      </w:r>
      <w:r w:rsidRPr="00E05FFF">
        <w:rPr>
          <w:rFonts w:ascii="Times New Roman" w:hAnsi="Times New Roman" w:cs="Times New Roman"/>
          <w:sz w:val="24"/>
          <w:szCs w:val="24"/>
        </w:rPr>
        <w:t xml:space="preserve"> выводится одна оценка. В 6 классе для изложений рекомендуются тексты повествовательного характера, объемом 45-70 слов. Изложения дети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E05FFF">
        <w:rPr>
          <w:rFonts w:ascii="Times New Roman" w:hAnsi="Times New Roman" w:cs="Times New Roman"/>
          <w:sz w:val="24"/>
          <w:szCs w:val="24"/>
        </w:rPr>
        <w:t xml:space="preserve"> ставится ученику за правильное, полное, последовательное изложение авторского текста (темы) без ошибок в построении предложений, употреблении слов; допускается 1-2 орфографические ошибки.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t xml:space="preserve">Оценка «4» </w:t>
      </w:r>
      <w:r w:rsidRPr="00E05FFF">
        <w:rPr>
          <w:rFonts w:ascii="Times New Roman" w:hAnsi="Times New Roman" w:cs="Times New Roman"/>
          <w:sz w:val="24"/>
          <w:szCs w:val="24"/>
        </w:rPr>
        <w:t>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sz w:val="24"/>
          <w:szCs w:val="24"/>
        </w:rPr>
      </w:pPr>
      <w:r w:rsidRPr="00E05FFF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E05FFF">
        <w:rPr>
          <w:rFonts w:ascii="Times New Roman" w:hAnsi="Times New Roman" w:cs="Times New Roman"/>
          <w:sz w:val="24"/>
          <w:szCs w:val="24"/>
        </w:rPr>
        <w:t xml:space="preserve"> ставится за изложение (сочинение), написанное с отступлениями от авторского текста (темы), с 2-3 ошибками в построении предложений и употреблении слов, влияющих на понимание смысла, с 5-6 орфографическими ошибками.</w:t>
      </w:r>
    </w:p>
    <w:p w:rsidR="0011279D" w:rsidRPr="00E05FFF" w:rsidRDefault="0011279D" w:rsidP="001127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279D" w:rsidRPr="00E05FFF" w:rsidRDefault="0011279D" w:rsidP="0011279D">
      <w:pPr>
        <w:pStyle w:val="a3"/>
        <w:spacing w:before="0" w:after="0" w:line="294" w:lineRule="atLeast"/>
        <w:rPr>
          <w:b/>
        </w:rPr>
      </w:pPr>
    </w:p>
    <w:p w:rsidR="0011279D" w:rsidRPr="00E05FFF" w:rsidRDefault="0011279D" w:rsidP="0011279D">
      <w:pPr>
        <w:pStyle w:val="a3"/>
        <w:spacing w:before="0" w:after="0" w:line="294" w:lineRule="atLeast"/>
        <w:outlineLvl w:val="0"/>
        <w:rPr>
          <w:b/>
          <w:bCs/>
        </w:rPr>
      </w:pPr>
    </w:p>
    <w:p w:rsidR="005A5573" w:rsidRPr="00E05FFF" w:rsidRDefault="005A5573" w:rsidP="00C642DF">
      <w:pPr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5A5573" w:rsidRPr="00E05FFF" w:rsidSect="00E05FF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09B" w:rsidRDefault="0080009B" w:rsidP="00D83E24">
      <w:pPr>
        <w:spacing w:after="0" w:line="240" w:lineRule="auto"/>
      </w:pPr>
      <w:r>
        <w:separator/>
      </w:r>
    </w:p>
  </w:endnote>
  <w:endnote w:type="continuationSeparator" w:id="0">
    <w:p w:rsidR="0080009B" w:rsidRDefault="0080009B" w:rsidP="00D83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81D" w:rsidRDefault="00E05FFF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279D">
      <w:rPr>
        <w:noProof/>
      </w:rPr>
      <w:t>12</w:t>
    </w:r>
    <w:r>
      <w:rPr>
        <w:noProof/>
      </w:rPr>
      <w:fldChar w:fldCharType="end"/>
    </w:r>
  </w:p>
  <w:p w:rsidR="0062481D" w:rsidRDefault="0062481D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09B" w:rsidRDefault="0080009B" w:rsidP="00D83E24">
      <w:pPr>
        <w:spacing w:after="0" w:line="240" w:lineRule="auto"/>
      </w:pPr>
      <w:r>
        <w:separator/>
      </w:r>
    </w:p>
  </w:footnote>
  <w:footnote w:type="continuationSeparator" w:id="0">
    <w:p w:rsidR="0080009B" w:rsidRDefault="0080009B" w:rsidP="00D83E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cs="Symbol" w:hint="default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auto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E83F42"/>
    <w:multiLevelType w:val="hybridMultilevel"/>
    <w:tmpl w:val="6966C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7358E"/>
    <w:multiLevelType w:val="hybridMultilevel"/>
    <w:tmpl w:val="EE5494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A962A6"/>
    <w:multiLevelType w:val="hybridMultilevel"/>
    <w:tmpl w:val="245C47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2D0411"/>
    <w:multiLevelType w:val="hybridMultilevel"/>
    <w:tmpl w:val="6528200E"/>
    <w:lvl w:ilvl="0" w:tplc="EC76317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DE2954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46BB9"/>
    <w:multiLevelType w:val="hybridMultilevel"/>
    <w:tmpl w:val="7E18DA02"/>
    <w:lvl w:ilvl="0" w:tplc="4D729E9E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541DD4"/>
    <w:multiLevelType w:val="hybridMultilevel"/>
    <w:tmpl w:val="21D08F6E"/>
    <w:lvl w:ilvl="0" w:tplc="EC763176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334C"/>
    <w:rsid w:val="001019ED"/>
    <w:rsid w:val="0011279D"/>
    <w:rsid w:val="00242F73"/>
    <w:rsid w:val="00245311"/>
    <w:rsid w:val="002660B1"/>
    <w:rsid w:val="002A7475"/>
    <w:rsid w:val="003149F4"/>
    <w:rsid w:val="00373960"/>
    <w:rsid w:val="00391F4D"/>
    <w:rsid w:val="003A6566"/>
    <w:rsid w:val="003F1BD7"/>
    <w:rsid w:val="00464199"/>
    <w:rsid w:val="00534246"/>
    <w:rsid w:val="005A461D"/>
    <w:rsid w:val="005A5573"/>
    <w:rsid w:val="005B2B8C"/>
    <w:rsid w:val="005C26CE"/>
    <w:rsid w:val="0062481D"/>
    <w:rsid w:val="006C783E"/>
    <w:rsid w:val="006F541E"/>
    <w:rsid w:val="00726C5A"/>
    <w:rsid w:val="00766629"/>
    <w:rsid w:val="0080009B"/>
    <w:rsid w:val="008A122E"/>
    <w:rsid w:val="00920E51"/>
    <w:rsid w:val="009E6DB5"/>
    <w:rsid w:val="00A57A30"/>
    <w:rsid w:val="00A722B7"/>
    <w:rsid w:val="00A76B85"/>
    <w:rsid w:val="00B86516"/>
    <w:rsid w:val="00C51927"/>
    <w:rsid w:val="00C642DF"/>
    <w:rsid w:val="00C73F23"/>
    <w:rsid w:val="00CE21E8"/>
    <w:rsid w:val="00D21E17"/>
    <w:rsid w:val="00D803D5"/>
    <w:rsid w:val="00D83E24"/>
    <w:rsid w:val="00E05FFF"/>
    <w:rsid w:val="00EC04A9"/>
    <w:rsid w:val="00F53D00"/>
    <w:rsid w:val="00F551B4"/>
    <w:rsid w:val="00F7334C"/>
    <w:rsid w:val="00F94C4F"/>
    <w:rsid w:val="00FA349E"/>
    <w:rsid w:val="00FE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E24"/>
  </w:style>
  <w:style w:type="paragraph" w:styleId="1">
    <w:name w:val="heading 1"/>
    <w:basedOn w:val="a"/>
    <w:next w:val="a"/>
    <w:link w:val="10"/>
    <w:uiPriority w:val="9"/>
    <w:qFormat/>
    <w:rsid w:val="005B2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1">
    <w:name w:val="zag_1"/>
    <w:basedOn w:val="a"/>
    <w:rsid w:val="005A557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6"/>
      <w:szCs w:val="36"/>
    </w:rPr>
  </w:style>
  <w:style w:type="paragraph" w:styleId="a4">
    <w:name w:val="List Paragraph"/>
    <w:basedOn w:val="a"/>
    <w:link w:val="a5"/>
    <w:uiPriority w:val="1"/>
    <w:qFormat/>
    <w:rsid w:val="005A557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носки Знак"/>
    <w:basedOn w:val="a0"/>
    <w:link w:val="a7"/>
    <w:uiPriority w:val="99"/>
    <w:semiHidden/>
    <w:rsid w:val="005A5573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5A5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StyleText">
    <w:name w:val="fStyleText"/>
    <w:rsid w:val="00CE21E8"/>
    <w:rPr>
      <w:rFonts w:ascii="Times New Roman" w:hAnsi="Times New Roman" w:cs="Times New Roman"/>
      <w:color w:val="000000"/>
      <w:sz w:val="28"/>
    </w:rPr>
  </w:style>
  <w:style w:type="character" w:customStyle="1" w:styleId="fStyleTextBold">
    <w:name w:val="fStyleTextBold"/>
    <w:rsid w:val="00CE21E8"/>
    <w:rPr>
      <w:rFonts w:ascii="Times New Roman" w:hAnsi="Times New Roman" w:cs="Times New Roman"/>
      <w:b/>
      <w:color w:val="000000"/>
      <w:sz w:val="28"/>
    </w:rPr>
  </w:style>
  <w:style w:type="paragraph" w:styleId="a8">
    <w:name w:val="footer"/>
    <w:basedOn w:val="a"/>
    <w:link w:val="a9"/>
    <w:uiPriority w:val="99"/>
    <w:rsid w:val="00CE21E8"/>
    <w:pPr>
      <w:suppressLineNumbers/>
      <w:tabs>
        <w:tab w:val="center" w:pos="4819"/>
        <w:tab w:val="right" w:pos="9638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9">
    <w:name w:val="Нижний колонтитул Знак"/>
    <w:basedOn w:val="a0"/>
    <w:link w:val="a8"/>
    <w:uiPriority w:val="99"/>
    <w:rsid w:val="00CE21E8"/>
    <w:rPr>
      <w:rFonts w:ascii="Calibri" w:eastAsia="Times New Roman" w:hAnsi="Calibri" w:cs="Calibri"/>
      <w:lang w:eastAsia="zh-CN"/>
    </w:rPr>
  </w:style>
  <w:style w:type="paragraph" w:customStyle="1" w:styleId="pStyleTextCenter">
    <w:name w:val="pStyleTextCenter"/>
    <w:basedOn w:val="a"/>
    <w:rsid w:val="00CE21E8"/>
    <w:pPr>
      <w:suppressAutoHyphens/>
      <w:spacing w:after="0" w:line="271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+ Полужирный"/>
    <w:rsid w:val="00CE21E8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pStyleText">
    <w:name w:val="pStyleText"/>
    <w:basedOn w:val="a"/>
    <w:rsid w:val="00CE21E8"/>
    <w:pPr>
      <w:suppressAutoHyphens/>
      <w:spacing w:after="0" w:line="268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tableparagraph">
    <w:name w:val="tableparagraph"/>
    <w:basedOn w:val="a"/>
    <w:rsid w:val="009E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B2B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Body Text"/>
    <w:basedOn w:val="a"/>
    <w:link w:val="ac"/>
    <w:unhideWhenUsed/>
    <w:qFormat/>
    <w:rsid w:val="005B2B8C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B2B8C"/>
    <w:rPr>
      <w:rFonts w:ascii="Calibri" w:eastAsia="Calibri" w:hAnsi="Calibri" w:cs="Times New Roman"/>
      <w:sz w:val="20"/>
      <w:szCs w:val="20"/>
    </w:rPr>
  </w:style>
  <w:style w:type="character" w:customStyle="1" w:styleId="a5">
    <w:name w:val="Абзац списка Знак"/>
    <w:basedOn w:val="a0"/>
    <w:link w:val="a4"/>
    <w:uiPriority w:val="1"/>
    <w:rsid w:val="005B2B8C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2730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4</cp:revision>
  <dcterms:created xsi:type="dcterms:W3CDTF">2023-09-21T06:58:00Z</dcterms:created>
  <dcterms:modified xsi:type="dcterms:W3CDTF">2023-10-02T12:20:00Z</dcterms:modified>
</cp:coreProperties>
</file>